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490A1" w14:textId="1DADD72F" w:rsidR="00D51F15" w:rsidRDefault="00D51F15" w:rsidP="00D51F15">
      <w:pPr>
        <w:pStyle w:val="StandardWeb"/>
        <w:rPr>
          <w:rFonts w:ascii="Arial" w:hAnsi="Arial" w:cs="Arial"/>
          <w:b/>
          <w:bCs/>
          <w:sz w:val="36"/>
          <w:szCs w:val="36"/>
          <w:lang w:val="de-DE"/>
        </w:rPr>
      </w:pPr>
      <w:r>
        <w:rPr>
          <w:rFonts w:ascii="Arial" w:hAnsi="Arial" w:cs="Arial"/>
          <w:b/>
          <w:bCs/>
          <w:lang w:val="de-DE"/>
        </w:rPr>
        <w:t>Kundgebung am Platz der Menschenrechte</w:t>
      </w:r>
      <w:r w:rsidRPr="0B3582EA">
        <w:rPr>
          <w:rFonts w:ascii="Arial" w:hAnsi="Arial" w:cs="Arial"/>
          <w:b/>
          <w:bCs/>
          <w:lang w:val="de-DE"/>
        </w:rPr>
        <w:t xml:space="preserve">: </w:t>
      </w:r>
      <w:r>
        <w:br/>
      </w:r>
      <w:r>
        <w:rPr>
          <w:rFonts w:ascii="Arial" w:eastAsia="Arial" w:hAnsi="Arial" w:cs="Arial"/>
          <w:b/>
          <w:bCs/>
          <w:sz w:val="36"/>
          <w:szCs w:val="36"/>
        </w:rPr>
        <w:t xml:space="preserve">Obdachlosigkeit </w:t>
      </w:r>
      <w:r w:rsidR="008C1F7E">
        <w:rPr>
          <w:rFonts w:ascii="Arial" w:eastAsia="Arial" w:hAnsi="Arial" w:cs="Arial"/>
          <w:b/>
          <w:bCs/>
          <w:sz w:val="36"/>
          <w:szCs w:val="36"/>
        </w:rPr>
        <w:t xml:space="preserve">trifft jede:n </w:t>
      </w:r>
      <w:r>
        <w:rPr>
          <w:rFonts w:ascii="Arial" w:eastAsia="Arial" w:hAnsi="Arial" w:cs="Arial"/>
          <w:b/>
          <w:bCs/>
          <w:sz w:val="36"/>
          <w:szCs w:val="36"/>
        </w:rPr>
        <w:t xml:space="preserve">– VinziRast </w:t>
      </w:r>
      <w:r w:rsidR="000E58EA">
        <w:rPr>
          <w:rFonts w:ascii="Arial" w:eastAsia="Arial" w:hAnsi="Arial" w:cs="Arial"/>
          <w:b/>
          <w:bCs/>
          <w:sz w:val="36"/>
          <w:szCs w:val="36"/>
        </w:rPr>
        <w:t>ruft zu</w:t>
      </w:r>
      <w:r>
        <w:rPr>
          <w:rFonts w:ascii="Arial" w:eastAsia="Arial" w:hAnsi="Arial" w:cs="Arial"/>
          <w:b/>
          <w:bCs/>
          <w:sz w:val="36"/>
          <w:szCs w:val="36"/>
        </w:rPr>
        <w:t xml:space="preserve"> mehr Solidarität</w:t>
      </w:r>
      <w:r w:rsidR="000E58EA">
        <w:rPr>
          <w:rFonts w:ascii="Arial" w:eastAsia="Arial" w:hAnsi="Arial" w:cs="Arial"/>
          <w:b/>
          <w:bCs/>
          <w:sz w:val="36"/>
          <w:szCs w:val="36"/>
        </w:rPr>
        <w:t xml:space="preserve"> auf</w:t>
      </w:r>
    </w:p>
    <w:p w14:paraId="222653E3" w14:textId="154AA018" w:rsidR="00C10ABF" w:rsidRDefault="59294612" w:rsidP="59294612">
      <w:pPr>
        <w:pStyle w:val="StandardWeb"/>
        <w:jc w:val="both"/>
        <w:rPr>
          <w:rStyle w:val="Fett"/>
          <w:rFonts w:ascii="Arial" w:eastAsiaTheme="majorEastAsia" w:hAnsi="Arial" w:cs="Arial"/>
          <w:sz w:val="22"/>
          <w:szCs w:val="22"/>
        </w:rPr>
      </w:pPr>
      <w:r w:rsidRPr="59294612">
        <w:rPr>
          <w:rStyle w:val="Fett"/>
          <w:rFonts w:ascii="Arial" w:eastAsiaTheme="majorEastAsia" w:hAnsi="Arial" w:cs="Arial"/>
          <w:sz w:val="22"/>
          <w:szCs w:val="22"/>
        </w:rPr>
        <w:t xml:space="preserve">Am Freitag versammelten sich </w:t>
      </w:r>
      <w:r w:rsidR="008C60C1">
        <w:rPr>
          <w:rStyle w:val="Fett"/>
          <w:rFonts w:ascii="Arial" w:eastAsiaTheme="majorEastAsia" w:hAnsi="Arial" w:cs="Arial"/>
          <w:sz w:val="22"/>
          <w:szCs w:val="22"/>
        </w:rPr>
        <w:t xml:space="preserve">zahlreiche </w:t>
      </w:r>
      <w:r w:rsidRPr="59294612">
        <w:rPr>
          <w:rStyle w:val="Fett"/>
          <w:rFonts w:ascii="Arial" w:eastAsiaTheme="majorEastAsia" w:hAnsi="Arial" w:cs="Arial"/>
          <w:sz w:val="22"/>
          <w:szCs w:val="22"/>
        </w:rPr>
        <w:t>Menschen am Platz der Menschenrechte in Wien. Der gemeinnützige Verein VinziRast lud zur öffentlichen Kundgebung, um auf die prekäre Situation von obdachlosen Menschen aufmerksam zu machen. „Wir schaffen Sichtbarkeit für jene, die oft aus dem Stadtbild ausgeblendet werden“, erläutert Robert Korbei, Geschäftsführer der VinziRast, das Ziel der Veranstaltung. Mittels einer eigenen Kunstinstallation und gemeinsamer Suppe konnten die Besucher:innen Einblick in die Geschichten und den Alltag von über 11.000 in Wien lebenden obdach- und wohnungslosen Menschen erhalten.</w:t>
      </w:r>
    </w:p>
    <w:p w14:paraId="401D87A1" w14:textId="20209798" w:rsidR="005C1B58" w:rsidRDefault="59294612" w:rsidP="59294612">
      <w:pPr>
        <w:pStyle w:val="StandardWeb"/>
        <w:jc w:val="both"/>
        <w:rPr>
          <w:rStyle w:val="Fett"/>
          <w:rFonts w:ascii="Arial" w:eastAsiaTheme="majorEastAsia" w:hAnsi="Arial" w:cs="Arial"/>
          <w:b w:val="0"/>
          <w:bCs w:val="0"/>
          <w:sz w:val="22"/>
          <w:szCs w:val="22"/>
        </w:rPr>
      </w:pPr>
      <w:r w:rsidRPr="59294612">
        <w:rPr>
          <w:rStyle w:val="Fett"/>
          <w:rFonts w:ascii="Arial" w:eastAsiaTheme="majorEastAsia" w:hAnsi="Arial" w:cs="Arial"/>
          <w:sz w:val="22"/>
          <w:szCs w:val="22"/>
        </w:rPr>
        <w:t xml:space="preserve">Wien, am 24. April 2026 </w:t>
      </w:r>
      <w:r w:rsidRPr="59294612">
        <w:rPr>
          <w:rStyle w:val="Fett"/>
          <w:rFonts w:ascii="Arial" w:eastAsiaTheme="majorEastAsia" w:hAnsi="Arial" w:cs="Arial"/>
          <w:b w:val="0"/>
          <w:bCs w:val="0"/>
          <w:sz w:val="22"/>
          <w:szCs w:val="22"/>
        </w:rPr>
        <w:t>Für VinziRast, ein gemeinnütziger Verein, der sowohl eine Notschlafstelle als auch weitere Projekte für (ehemals) obdachlose Menschen betreibt, ist es Zeit, einen Aufruf für mehr Solidarität zu starten. „Wien ist mit über 11.000 registrierten obdach- oder wohnungslosen Menschen auch in diesem Sinne die Hauptstadt Österreichs. Wir treten für mehr Solidarität und Beachtung ein – auch jetzt im Sommer, wenn obdachlose Personen wieder prägender im Stadtbild vorhanden sind“, so Korbei.</w:t>
      </w:r>
    </w:p>
    <w:p w14:paraId="1F0F1641" w14:textId="43FBB2CE" w:rsidR="00576D57" w:rsidRDefault="6D61ADED" w:rsidP="05D41B18">
      <w:pPr>
        <w:pStyle w:val="StandardWeb"/>
        <w:jc w:val="both"/>
        <w:rPr>
          <w:rStyle w:val="Fett"/>
          <w:rFonts w:ascii="Arial" w:eastAsiaTheme="majorEastAsia" w:hAnsi="Arial" w:cs="Arial"/>
          <w:b w:val="0"/>
          <w:bCs w:val="0"/>
          <w:sz w:val="22"/>
          <w:szCs w:val="22"/>
        </w:rPr>
      </w:pPr>
      <w:r w:rsidRPr="05D41B18">
        <w:rPr>
          <w:rStyle w:val="Fett"/>
          <w:rFonts w:ascii="Arial" w:eastAsiaTheme="majorEastAsia" w:hAnsi="Arial" w:cs="Arial"/>
          <w:b w:val="0"/>
          <w:bCs w:val="0"/>
          <w:sz w:val="22"/>
          <w:szCs w:val="22"/>
        </w:rPr>
        <w:t>Doch es benötigt nicht nur mehr Solidarität, sondern auch mehr Zivilcourage</w:t>
      </w:r>
      <w:r w:rsidR="6B910B6E" w:rsidRPr="05D41B18">
        <w:rPr>
          <w:rStyle w:val="Fett"/>
          <w:rFonts w:ascii="Arial" w:eastAsiaTheme="majorEastAsia" w:hAnsi="Arial" w:cs="Arial"/>
          <w:b w:val="0"/>
          <w:bCs w:val="0"/>
          <w:sz w:val="22"/>
          <w:szCs w:val="22"/>
        </w:rPr>
        <w:t xml:space="preserve">. </w:t>
      </w:r>
      <w:r w:rsidR="32F97213" w:rsidRPr="05D41B18">
        <w:rPr>
          <w:rStyle w:val="Fett"/>
          <w:rFonts w:ascii="Arial" w:eastAsiaTheme="majorEastAsia" w:hAnsi="Arial" w:cs="Arial"/>
          <w:b w:val="0"/>
          <w:bCs w:val="0"/>
          <w:sz w:val="22"/>
          <w:szCs w:val="22"/>
        </w:rPr>
        <w:t xml:space="preserve">In den vergangenen Jahren </w:t>
      </w:r>
      <w:r w:rsidR="0A1F70EF" w:rsidRPr="05D41B18">
        <w:rPr>
          <w:rStyle w:val="Fett"/>
          <w:rFonts w:ascii="Arial" w:eastAsiaTheme="majorEastAsia" w:hAnsi="Arial" w:cs="Arial"/>
          <w:b w:val="0"/>
          <w:bCs w:val="0"/>
          <w:sz w:val="22"/>
          <w:szCs w:val="22"/>
        </w:rPr>
        <w:t>wurden obdachlose Menschen vermehrt Opfer von</w:t>
      </w:r>
      <w:r w:rsidR="32F97213" w:rsidRPr="05D41B18">
        <w:rPr>
          <w:rStyle w:val="Fett"/>
          <w:rFonts w:ascii="Arial" w:eastAsiaTheme="majorEastAsia" w:hAnsi="Arial" w:cs="Arial"/>
          <w:b w:val="0"/>
          <w:bCs w:val="0"/>
          <w:sz w:val="22"/>
          <w:szCs w:val="22"/>
        </w:rPr>
        <w:t xml:space="preserve"> Gewaltdelikten</w:t>
      </w:r>
      <w:r w:rsidR="0A1F70EF" w:rsidRPr="05D41B18">
        <w:rPr>
          <w:rStyle w:val="Fett"/>
          <w:rFonts w:ascii="Arial" w:eastAsiaTheme="majorEastAsia" w:hAnsi="Arial" w:cs="Arial"/>
          <w:b w:val="0"/>
          <w:bCs w:val="0"/>
          <w:sz w:val="22"/>
          <w:szCs w:val="22"/>
        </w:rPr>
        <w:t>. Korbei dazu: „Warum Menschen solch</w:t>
      </w:r>
      <w:r w:rsidR="6962F2CF" w:rsidRPr="05D41B18">
        <w:rPr>
          <w:rStyle w:val="Fett"/>
          <w:rFonts w:ascii="Arial" w:eastAsiaTheme="majorEastAsia" w:hAnsi="Arial" w:cs="Arial"/>
          <w:b w:val="0"/>
          <w:bCs w:val="0"/>
          <w:sz w:val="22"/>
          <w:szCs w:val="22"/>
        </w:rPr>
        <w:t>e</w:t>
      </w:r>
      <w:r w:rsidR="0A1F70EF" w:rsidRPr="05D41B18">
        <w:rPr>
          <w:rStyle w:val="Fett"/>
          <w:rFonts w:ascii="Arial" w:eastAsiaTheme="majorEastAsia" w:hAnsi="Arial" w:cs="Arial"/>
          <w:b w:val="0"/>
          <w:bCs w:val="0"/>
          <w:sz w:val="22"/>
          <w:szCs w:val="22"/>
        </w:rPr>
        <w:t xml:space="preserve"> abscheuliche Taten begehen, </w:t>
      </w:r>
      <w:r w:rsidR="5F6696AF" w:rsidRPr="05D41B18">
        <w:rPr>
          <w:rStyle w:val="Fett"/>
          <w:rFonts w:ascii="Arial" w:eastAsiaTheme="majorEastAsia" w:hAnsi="Arial" w:cs="Arial"/>
          <w:b w:val="0"/>
          <w:bCs w:val="0"/>
          <w:sz w:val="22"/>
          <w:szCs w:val="22"/>
        </w:rPr>
        <w:t>muss</w:t>
      </w:r>
      <w:r w:rsidR="0602DEF7" w:rsidRPr="05D41B18">
        <w:rPr>
          <w:rStyle w:val="Fett"/>
          <w:rFonts w:ascii="Arial" w:eastAsiaTheme="majorEastAsia" w:hAnsi="Arial" w:cs="Arial"/>
          <w:b w:val="0"/>
          <w:bCs w:val="0"/>
          <w:sz w:val="22"/>
          <w:szCs w:val="22"/>
        </w:rPr>
        <w:t xml:space="preserve"> man nicht verstehen. Aber es liegt in der Verantwortung von jedem einzelnen von uns, bei der Wahrnehmung eines Gewaltverbrechens gegen einen Menschen, die </w:t>
      </w:r>
      <w:r w:rsidR="0DDEC17B" w:rsidRPr="05D41B18">
        <w:rPr>
          <w:rStyle w:val="Fett"/>
          <w:rFonts w:ascii="Arial" w:eastAsiaTheme="majorEastAsia" w:hAnsi="Arial" w:cs="Arial"/>
          <w:b w:val="0"/>
          <w:bCs w:val="0"/>
          <w:sz w:val="22"/>
          <w:szCs w:val="22"/>
        </w:rPr>
        <w:t>Polizei zu verständigen. Gerade die oftmals Schwächsten unserer Gesellschaft benötigen hier unsere besondere Unterstützung.“</w:t>
      </w:r>
    </w:p>
    <w:p w14:paraId="466BD0C1" w14:textId="6DEF7A18" w:rsidR="00084E34" w:rsidRPr="002E0840" w:rsidRDefault="006D3141" w:rsidP="007E31A1">
      <w:pPr>
        <w:pStyle w:val="StandardWeb"/>
        <w:jc w:val="both"/>
        <w:rPr>
          <w:rStyle w:val="Fett"/>
          <w:rFonts w:ascii="Arial" w:eastAsiaTheme="majorEastAsia" w:hAnsi="Arial" w:cs="Arial"/>
          <w:sz w:val="22"/>
          <w:szCs w:val="22"/>
        </w:rPr>
      </w:pPr>
      <w:r w:rsidRPr="002E0840">
        <w:rPr>
          <w:rStyle w:val="Fett"/>
          <w:rFonts w:ascii="Arial" w:eastAsiaTheme="majorEastAsia" w:hAnsi="Arial" w:cs="Arial"/>
          <w:sz w:val="22"/>
          <w:szCs w:val="22"/>
        </w:rPr>
        <w:t>Das Leben als Obdachlose:r</w:t>
      </w:r>
    </w:p>
    <w:p w14:paraId="07091DB7" w14:textId="456F488B" w:rsidR="006D3141" w:rsidRDefault="006D3141" w:rsidP="007E31A1">
      <w:pPr>
        <w:pStyle w:val="StandardWeb"/>
        <w:jc w:val="both"/>
        <w:rPr>
          <w:rStyle w:val="Fett"/>
          <w:rFonts w:ascii="Arial" w:eastAsiaTheme="majorEastAsia" w:hAnsi="Arial" w:cs="Arial"/>
          <w:b w:val="0"/>
          <w:bCs w:val="0"/>
          <w:sz w:val="22"/>
          <w:szCs w:val="22"/>
        </w:rPr>
      </w:pPr>
      <w:r>
        <w:rPr>
          <w:rStyle w:val="Fett"/>
          <w:rFonts w:ascii="Arial" w:eastAsiaTheme="majorEastAsia" w:hAnsi="Arial" w:cs="Arial"/>
          <w:b w:val="0"/>
          <w:bCs w:val="0"/>
          <w:sz w:val="22"/>
          <w:szCs w:val="22"/>
        </w:rPr>
        <w:t>Bei der öffentlichen Kundgebung der VinziRast konnten die Besucher:innen einen Eindruck über das Leben ‚</w:t>
      </w:r>
      <w:r w:rsidRPr="002F7909">
        <w:rPr>
          <w:rStyle w:val="Fett"/>
          <w:rFonts w:ascii="Arial" w:eastAsiaTheme="majorEastAsia" w:hAnsi="Arial" w:cs="Arial"/>
          <w:b w:val="0"/>
          <w:bCs w:val="0"/>
          <w:i/>
          <w:iCs/>
          <w:sz w:val="22"/>
          <w:szCs w:val="22"/>
        </w:rPr>
        <w:t>auf der Straße</w:t>
      </w:r>
      <w:r>
        <w:rPr>
          <w:rStyle w:val="Fett"/>
          <w:rFonts w:ascii="Arial" w:eastAsiaTheme="majorEastAsia" w:hAnsi="Arial" w:cs="Arial"/>
          <w:b w:val="0"/>
          <w:bCs w:val="0"/>
          <w:sz w:val="22"/>
          <w:szCs w:val="22"/>
        </w:rPr>
        <w:t xml:space="preserve">‘ erwirken. </w:t>
      </w:r>
      <w:r w:rsidR="00D317F9">
        <w:rPr>
          <w:rStyle w:val="Fett"/>
          <w:rFonts w:ascii="Arial" w:eastAsiaTheme="majorEastAsia" w:hAnsi="Arial" w:cs="Arial"/>
          <w:b w:val="0"/>
          <w:bCs w:val="0"/>
          <w:sz w:val="22"/>
          <w:szCs w:val="22"/>
        </w:rPr>
        <w:t>Mittels Kunstinstallationen wurden die persönlichen Geschichten von ehemals obdachlosen Personen</w:t>
      </w:r>
      <w:r w:rsidR="009F580D">
        <w:rPr>
          <w:rStyle w:val="Fett"/>
          <w:rFonts w:ascii="Arial" w:eastAsiaTheme="majorEastAsia" w:hAnsi="Arial" w:cs="Arial"/>
          <w:b w:val="0"/>
          <w:bCs w:val="0"/>
          <w:sz w:val="22"/>
          <w:szCs w:val="22"/>
        </w:rPr>
        <w:t xml:space="preserve"> in intimer Weise</w:t>
      </w:r>
      <w:r w:rsidR="00D317F9">
        <w:rPr>
          <w:rStyle w:val="Fett"/>
          <w:rFonts w:ascii="Arial" w:eastAsiaTheme="majorEastAsia" w:hAnsi="Arial" w:cs="Arial"/>
          <w:b w:val="0"/>
          <w:bCs w:val="0"/>
          <w:sz w:val="22"/>
          <w:szCs w:val="22"/>
        </w:rPr>
        <w:t xml:space="preserve"> vermittelt</w:t>
      </w:r>
      <w:r w:rsidR="00681FC9">
        <w:rPr>
          <w:rStyle w:val="Fett"/>
          <w:rFonts w:ascii="Arial" w:eastAsiaTheme="majorEastAsia" w:hAnsi="Arial" w:cs="Arial"/>
          <w:b w:val="0"/>
          <w:bCs w:val="0"/>
          <w:sz w:val="22"/>
          <w:szCs w:val="22"/>
        </w:rPr>
        <w:t xml:space="preserve">. </w:t>
      </w:r>
      <w:r w:rsidR="009F580D">
        <w:rPr>
          <w:rStyle w:val="Fett"/>
          <w:rFonts w:ascii="Arial" w:eastAsiaTheme="majorEastAsia" w:hAnsi="Arial" w:cs="Arial"/>
          <w:b w:val="0"/>
          <w:bCs w:val="0"/>
          <w:sz w:val="22"/>
          <w:szCs w:val="22"/>
        </w:rPr>
        <w:t>„Es ist schwer über die eigene, schwere Vergangenheit zu sprechen</w:t>
      </w:r>
      <w:r w:rsidR="00F83F92">
        <w:rPr>
          <w:rStyle w:val="Fett"/>
          <w:rFonts w:ascii="Arial" w:eastAsiaTheme="majorEastAsia" w:hAnsi="Arial" w:cs="Arial"/>
          <w:b w:val="0"/>
          <w:bCs w:val="0"/>
          <w:sz w:val="22"/>
          <w:szCs w:val="22"/>
        </w:rPr>
        <w:t xml:space="preserve"> und offenbart eine tiefe Verletzlichkeit</w:t>
      </w:r>
      <w:r w:rsidR="009F580D">
        <w:rPr>
          <w:rStyle w:val="Fett"/>
          <w:rFonts w:ascii="Arial" w:eastAsiaTheme="majorEastAsia" w:hAnsi="Arial" w:cs="Arial"/>
          <w:b w:val="0"/>
          <w:bCs w:val="0"/>
          <w:sz w:val="22"/>
          <w:szCs w:val="22"/>
        </w:rPr>
        <w:t xml:space="preserve">. </w:t>
      </w:r>
      <w:r w:rsidR="001603E0">
        <w:rPr>
          <w:rStyle w:val="Fett"/>
          <w:rFonts w:ascii="Arial" w:eastAsiaTheme="majorEastAsia" w:hAnsi="Arial" w:cs="Arial"/>
          <w:b w:val="0"/>
          <w:bCs w:val="0"/>
          <w:sz w:val="22"/>
          <w:szCs w:val="22"/>
        </w:rPr>
        <w:t>Doch nur so bekommen die Menschen in den Schlafsäcken ein Gesicht</w:t>
      </w:r>
      <w:r w:rsidR="00564390">
        <w:rPr>
          <w:rStyle w:val="Fett"/>
          <w:rFonts w:ascii="Arial" w:eastAsiaTheme="majorEastAsia" w:hAnsi="Arial" w:cs="Arial"/>
          <w:b w:val="0"/>
          <w:bCs w:val="0"/>
          <w:sz w:val="22"/>
          <w:szCs w:val="22"/>
        </w:rPr>
        <w:t>. Wir erhoffen uns dadurch</w:t>
      </w:r>
      <w:r w:rsidR="00EB4E7D">
        <w:rPr>
          <w:rStyle w:val="Fett"/>
          <w:rFonts w:ascii="Arial" w:eastAsiaTheme="majorEastAsia" w:hAnsi="Arial" w:cs="Arial"/>
          <w:b w:val="0"/>
          <w:bCs w:val="0"/>
          <w:sz w:val="22"/>
          <w:szCs w:val="22"/>
        </w:rPr>
        <w:t xml:space="preserve"> wieder eine </w:t>
      </w:r>
      <w:r w:rsidR="00D27394" w:rsidRPr="00D27394">
        <w:rPr>
          <w:rStyle w:val="Fett"/>
          <w:rFonts w:ascii="Arial" w:eastAsiaTheme="majorEastAsia" w:hAnsi="Arial" w:cs="Arial"/>
          <w:b w:val="0"/>
          <w:bCs w:val="0"/>
          <w:i/>
          <w:iCs/>
          <w:sz w:val="22"/>
          <w:szCs w:val="22"/>
        </w:rPr>
        <w:t>‚</w:t>
      </w:r>
      <w:r w:rsidR="00EB4E7D" w:rsidRPr="00D27394">
        <w:rPr>
          <w:rStyle w:val="Fett"/>
          <w:rFonts w:ascii="Arial" w:eastAsiaTheme="majorEastAsia" w:hAnsi="Arial" w:cs="Arial"/>
          <w:b w:val="0"/>
          <w:bCs w:val="0"/>
          <w:i/>
          <w:iCs/>
          <w:sz w:val="22"/>
          <w:szCs w:val="22"/>
        </w:rPr>
        <w:t>Vermenschlichung</w:t>
      </w:r>
      <w:r w:rsidR="00D27394" w:rsidRPr="00D27394">
        <w:rPr>
          <w:rStyle w:val="Fett"/>
          <w:rFonts w:ascii="Arial" w:eastAsiaTheme="majorEastAsia" w:hAnsi="Arial" w:cs="Arial"/>
          <w:b w:val="0"/>
          <w:bCs w:val="0"/>
          <w:i/>
          <w:iCs/>
          <w:sz w:val="22"/>
          <w:szCs w:val="22"/>
        </w:rPr>
        <w:t>‘</w:t>
      </w:r>
      <w:r w:rsidR="00EB4E7D" w:rsidRPr="00D27394">
        <w:rPr>
          <w:rStyle w:val="Fett"/>
          <w:rFonts w:ascii="Arial" w:eastAsiaTheme="majorEastAsia" w:hAnsi="Arial" w:cs="Arial"/>
          <w:b w:val="0"/>
          <w:bCs w:val="0"/>
          <w:i/>
          <w:iCs/>
          <w:sz w:val="22"/>
          <w:szCs w:val="22"/>
        </w:rPr>
        <w:t xml:space="preserve"> </w:t>
      </w:r>
      <w:r w:rsidR="00EB4E7D">
        <w:rPr>
          <w:rStyle w:val="Fett"/>
          <w:rFonts w:ascii="Arial" w:eastAsiaTheme="majorEastAsia" w:hAnsi="Arial" w:cs="Arial"/>
          <w:b w:val="0"/>
          <w:bCs w:val="0"/>
          <w:sz w:val="22"/>
          <w:szCs w:val="22"/>
        </w:rPr>
        <w:t>von obdachlosen Personen.</w:t>
      </w:r>
      <w:r w:rsidR="00D27394">
        <w:rPr>
          <w:rStyle w:val="Fett"/>
          <w:rFonts w:ascii="Arial" w:eastAsiaTheme="majorEastAsia" w:hAnsi="Arial" w:cs="Arial"/>
          <w:b w:val="0"/>
          <w:bCs w:val="0"/>
          <w:sz w:val="22"/>
          <w:szCs w:val="22"/>
        </w:rPr>
        <w:t>“</w:t>
      </w:r>
    </w:p>
    <w:p w14:paraId="7018AE63" w14:textId="77777777" w:rsidR="003D33FD" w:rsidRDefault="00EB4E7D" w:rsidP="007E31A1">
      <w:pPr>
        <w:pStyle w:val="StandardWeb"/>
        <w:jc w:val="both"/>
        <w:rPr>
          <w:rStyle w:val="Fett"/>
          <w:rFonts w:ascii="Arial" w:eastAsiaTheme="majorEastAsia" w:hAnsi="Arial" w:cs="Arial"/>
          <w:b w:val="0"/>
          <w:bCs w:val="0"/>
          <w:sz w:val="22"/>
          <w:szCs w:val="22"/>
        </w:rPr>
      </w:pPr>
      <w:r>
        <w:rPr>
          <w:rStyle w:val="Fett"/>
          <w:rFonts w:ascii="Arial" w:eastAsiaTheme="majorEastAsia" w:hAnsi="Arial" w:cs="Arial"/>
          <w:b w:val="0"/>
          <w:bCs w:val="0"/>
          <w:sz w:val="22"/>
          <w:szCs w:val="22"/>
        </w:rPr>
        <w:t xml:space="preserve">Gemeinsam mit vielen Freiwilligen der VinziRast konnte man gegen eine freiwillige Spende </w:t>
      </w:r>
      <w:r w:rsidR="005C3307">
        <w:rPr>
          <w:rStyle w:val="Fett"/>
          <w:rFonts w:ascii="Arial" w:eastAsiaTheme="majorEastAsia" w:hAnsi="Arial" w:cs="Arial"/>
          <w:b w:val="0"/>
          <w:bCs w:val="0"/>
          <w:sz w:val="22"/>
          <w:szCs w:val="22"/>
        </w:rPr>
        <w:t>auch einen Teller Suppe mit jenen Menschen essen, die tagtäglich damit konfrontiert sind. Die VinziRast zählt über alle Projekte hinweg rund 300 freiwillige Mitarbeiter:innen. „Unsere Freiwilligen</w:t>
      </w:r>
      <w:r w:rsidR="002935D8">
        <w:rPr>
          <w:rStyle w:val="Fett"/>
          <w:rFonts w:ascii="Arial" w:eastAsiaTheme="majorEastAsia" w:hAnsi="Arial" w:cs="Arial"/>
          <w:b w:val="0"/>
          <w:bCs w:val="0"/>
          <w:sz w:val="22"/>
          <w:szCs w:val="22"/>
        </w:rPr>
        <w:t xml:space="preserve"> bringen seit über 30 Jahren</w:t>
      </w:r>
      <w:r w:rsidR="005C3307">
        <w:rPr>
          <w:rStyle w:val="Fett"/>
          <w:rFonts w:ascii="Arial" w:eastAsiaTheme="majorEastAsia" w:hAnsi="Arial" w:cs="Arial"/>
          <w:b w:val="0"/>
          <w:bCs w:val="0"/>
          <w:sz w:val="22"/>
          <w:szCs w:val="22"/>
        </w:rPr>
        <w:t xml:space="preserve"> </w:t>
      </w:r>
      <w:r w:rsidR="005713F8">
        <w:rPr>
          <w:rStyle w:val="Fett"/>
          <w:rFonts w:ascii="Arial" w:eastAsiaTheme="majorEastAsia" w:hAnsi="Arial" w:cs="Arial"/>
          <w:b w:val="0"/>
          <w:bCs w:val="0"/>
          <w:sz w:val="22"/>
          <w:szCs w:val="22"/>
        </w:rPr>
        <w:t xml:space="preserve">einen Großteil ihrer </w:t>
      </w:r>
      <w:r w:rsidR="002935D8">
        <w:rPr>
          <w:rStyle w:val="Fett"/>
          <w:rFonts w:ascii="Arial" w:eastAsiaTheme="majorEastAsia" w:hAnsi="Arial" w:cs="Arial"/>
          <w:b w:val="0"/>
          <w:bCs w:val="0"/>
          <w:sz w:val="22"/>
          <w:szCs w:val="22"/>
        </w:rPr>
        <w:t>Freiz</w:t>
      </w:r>
      <w:r w:rsidR="005713F8">
        <w:rPr>
          <w:rStyle w:val="Fett"/>
          <w:rFonts w:ascii="Arial" w:eastAsiaTheme="majorEastAsia" w:hAnsi="Arial" w:cs="Arial"/>
          <w:b w:val="0"/>
          <w:bCs w:val="0"/>
          <w:sz w:val="22"/>
          <w:szCs w:val="22"/>
        </w:rPr>
        <w:t>eit</w:t>
      </w:r>
      <w:r w:rsidR="002935D8">
        <w:rPr>
          <w:rStyle w:val="Fett"/>
          <w:rFonts w:ascii="Arial" w:eastAsiaTheme="majorEastAsia" w:hAnsi="Arial" w:cs="Arial"/>
          <w:b w:val="0"/>
          <w:bCs w:val="0"/>
          <w:sz w:val="22"/>
          <w:szCs w:val="22"/>
        </w:rPr>
        <w:t xml:space="preserve"> dafür auf</w:t>
      </w:r>
      <w:r w:rsidR="005713F8">
        <w:rPr>
          <w:rStyle w:val="Fett"/>
          <w:rFonts w:ascii="Arial" w:eastAsiaTheme="majorEastAsia" w:hAnsi="Arial" w:cs="Arial"/>
          <w:b w:val="0"/>
          <w:bCs w:val="0"/>
          <w:sz w:val="22"/>
          <w:szCs w:val="22"/>
        </w:rPr>
        <w:t>, um Menschen in schwierigen Situationen zu helfen.</w:t>
      </w:r>
      <w:r w:rsidR="002935D8">
        <w:rPr>
          <w:rStyle w:val="Fett"/>
          <w:rFonts w:ascii="Arial" w:eastAsiaTheme="majorEastAsia" w:hAnsi="Arial" w:cs="Arial"/>
          <w:b w:val="0"/>
          <w:bCs w:val="0"/>
          <w:sz w:val="22"/>
          <w:szCs w:val="22"/>
        </w:rPr>
        <w:t xml:space="preserve"> </w:t>
      </w:r>
      <w:r w:rsidR="00EF1DDC">
        <w:rPr>
          <w:rStyle w:val="Fett"/>
          <w:rFonts w:ascii="Arial" w:eastAsiaTheme="majorEastAsia" w:hAnsi="Arial" w:cs="Arial"/>
          <w:b w:val="0"/>
          <w:bCs w:val="0"/>
          <w:sz w:val="22"/>
          <w:szCs w:val="22"/>
        </w:rPr>
        <w:t xml:space="preserve">Jeder kann </w:t>
      </w:r>
      <w:r w:rsidR="00455356">
        <w:rPr>
          <w:rStyle w:val="Fett"/>
          <w:rFonts w:ascii="Arial" w:eastAsiaTheme="majorEastAsia" w:hAnsi="Arial" w:cs="Arial"/>
          <w:b w:val="0"/>
          <w:bCs w:val="0"/>
          <w:sz w:val="22"/>
          <w:szCs w:val="22"/>
        </w:rPr>
        <w:t>einen</w:t>
      </w:r>
      <w:r w:rsidR="00EF1DDC">
        <w:rPr>
          <w:rStyle w:val="Fett"/>
          <w:rFonts w:ascii="Arial" w:eastAsiaTheme="majorEastAsia" w:hAnsi="Arial" w:cs="Arial"/>
          <w:b w:val="0"/>
          <w:bCs w:val="0"/>
          <w:sz w:val="22"/>
          <w:szCs w:val="22"/>
        </w:rPr>
        <w:t xml:space="preserve"> Beitrag</w:t>
      </w:r>
      <w:r w:rsidR="00455356">
        <w:rPr>
          <w:rStyle w:val="Fett"/>
          <w:rFonts w:ascii="Arial" w:eastAsiaTheme="majorEastAsia" w:hAnsi="Arial" w:cs="Arial"/>
          <w:b w:val="0"/>
          <w:bCs w:val="0"/>
          <w:sz w:val="22"/>
          <w:szCs w:val="22"/>
        </w:rPr>
        <w:t xml:space="preserve"> leisten: sei es durch ein ehrenamtliches Engagement, Solidarität </w:t>
      </w:r>
      <w:r w:rsidR="007D09D9">
        <w:rPr>
          <w:rStyle w:val="Fett"/>
          <w:rFonts w:ascii="Arial" w:eastAsiaTheme="majorEastAsia" w:hAnsi="Arial" w:cs="Arial"/>
          <w:b w:val="0"/>
          <w:bCs w:val="0"/>
          <w:sz w:val="22"/>
          <w:szCs w:val="22"/>
        </w:rPr>
        <w:t>oder durch kleine Spenden</w:t>
      </w:r>
      <w:r w:rsidR="003D33FD">
        <w:rPr>
          <w:rStyle w:val="Fett"/>
          <w:rFonts w:ascii="Arial" w:eastAsiaTheme="majorEastAsia" w:hAnsi="Arial" w:cs="Arial"/>
          <w:b w:val="0"/>
          <w:bCs w:val="0"/>
          <w:sz w:val="22"/>
          <w:szCs w:val="22"/>
        </w:rPr>
        <w:t>“, zählt Kordei Möglichkeiten zur Unterstützung auf.</w:t>
      </w:r>
    </w:p>
    <w:p w14:paraId="07E4AD70" w14:textId="5BCDCF13" w:rsidR="006E50BB" w:rsidRDefault="59294612" w:rsidP="59294612">
      <w:pPr>
        <w:pStyle w:val="StandardWeb"/>
        <w:jc w:val="both"/>
        <w:rPr>
          <w:rStyle w:val="Fett"/>
          <w:rFonts w:ascii="Arial" w:eastAsiaTheme="majorEastAsia" w:hAnsi="Arial" w:cs="Arial"/>
          <w:b w:val="0"/>
          <w:bCs w:val="0"/>
          <w:sz w:val="22"/>
          <w:szCs w:val="22"/>
        </w:rPr>
      </w:pPr>
      <w:r w:rsidRPr="59294612">
        <w:rPr>
          <w:rStyle w:val="Fett"/>
          <w:rFonts w:ascii="Arial" w:eastAsiaTheme="majorEastAsia" w:hAnsi="Arial" w:cs="Arial"/>
          <w:b w:val="0"/>
          <w:bCs w:val="0"/>
          <w:sz w:val="22"/>
          <w:szCs w:val="22"/>
        </w:rPr>
        <w:t xml:space="preserve">Das rege Interesse bei der VinziRast Kundgebung zeigt aber auch, dass noch viel Arbeit vor ihnen liegt. </w:t>
      </w:r>
      <w:r w:rsidRPr="59294612">
        <w:rPr>
          <w:rStyle w:val="Fett"/>
          <w:rFonts w:ascii="Arial" w:eastAsiaTheme="majorEastAsia" w:hAnsi="Arial" w:cs="Arial"/>
          <w:sz w:val="22"/>
          <w:szCs w:val="22"/>
        </w:rPr>
        <w:t>„Obdachlosigkeit ist kein individuelles, sondern ein gesellschaftliches Problem.</w:t>
      </w:r>
      <w:r w:rsidRPr="59294612">
        <w:rPr>
          <w:rStyle w:val="Fett"/>
          <w:rFonts w:ascii="Arial" w:eastAsiaTheme="majorEastAsia" w:hAnsi="Arial" w:cs="Arial"/>
          <w:b w:val="0"/>
          <w:bCs w:val="0"/>
          <w:sz w:val="22"/>
          <w:szCs w:val="22"/>
        </w:rPr>
        <w:t xml:space="preserve"> Angesichts der steigenden Lebenserhaltungskosten vielleicht sogar mehr als je zuvor. Denn Obdachlosigkeit betrifft uns alle“, blickt Korbei besorgt in die Zukunft.</w:t>
      </w:r>
    </w:p>
    <w:p w14:paraId="678CDC89" w14:textId="303F4FC9" w:rsidR="00C537F2" w:rsidRPr="006E50BB" w:rsidRDefault="00C537F2" w:rsidP="006E50BB">
      <w:pPr>
        <w:pStyle w:val="StandardWeb"/>
        <w:jc w:val="both"/>
        <w:rPr>
          <w:rFonts w:ascii="Arial" w:eastAsiaTheme="majorEastAsia" w:hAnsi="Arial" w:cs="Arial"/>
          <w:sz w:val="22"/>
          <w:szCs w:val="22"/>
        </w:rPr>
      </w:pPr>
      <w:r w:rsidRPr="00650CD4">
        <w:rPr>
          <w:rFonts w:ascii="Arial" w:hAnsi="Arial" w:cs="Arial"/>
          <w:b/>
          <w:bCs/>
          <w:sz w:val="22"/>
          <w:szCs w:val="22"/>
        </w:rPr>
        <w:lastRenderedPageBreak/>
        <w:t>Weitere Zahlen und Fakten:</w:t>
      </w:r>
    </w:p>
    <w:p w14:paraId="52FE6C4D" w14:textId="2C66E51B" w:rsidR="00C537F2" w:rsidRDefault="006D03BA" w:rsidP="00650CD4">
      <w:pPr>
        <w:pStyle w:val="StandardWeb"/>
        <w:numPr>
          <w:ilvl w:val="0"/>
          <w:numId w:val="4"/>
        </w:numPr>
        <w:jc w:val="both"/>
        <w:rPr>
          <w:rFonts w:ascii="Arial" w:hAnsi="Arial" w:cs="Arial"/>
          <w:sz w:val="22"/>
          <w:szCs w:val="22"/>
        </w:rPr>
      </w:pPr>
      <w:r w:rsidRPr="002564F8">
        <w:rPr>
          <w:rFonts w:ascii="Arial" w:hAnsi="Arial" w:cs="Arial"/>
          <w:b/>
          <w:bCs/>
          <w:sz w:val="22"/>
          <w:szCs w:val="22"/>
        </w:rPr>
        <w:t>VinziRast</w:t>
      </w:r>
      <w:r>
        <w:rPr>
          <w:rFonts w:ascii="Arial" w:hAnsi="Arial" w:cs="Arial"/>
          <w:sz w:val="22"/>
          <w:szCs w:val="22"/>
        </w:rPr>
        <w:t xml:space="preserve">: </w:t>
      </w:r>
      <w:r w:rsidR="00C83E42" w:rsidRPr="00C83E42">
        <w:rPr>
          <w:rFonts w:ascii="Arial" w:hAnsi="Arial" w:cs="Arial"/>
          <w:sz w:val="22"/>
          <w:szCs w:val="22"/>
        </w:rPr>
        <w:t>VinziRast ist eine unabhängige, gemeinnützige Organisation, die seit 2003 obdachlose und ehemals obdachlose Menschen unterstützt</w:t>
      </w:r>
    </w:p>
    <w:p w14:paraId="702CD532" w14:textId="6276940E" w:rsidR="006D03BA" w:rsidRPr="006D03BA" w:rsidRDefault="006D03BA" w:rsidP="006D03BA">
      <w:pPr>
        <w:pStyle w:val="StandardWeb"/>
        <w:numPr>
          <w:ilvl w:val="1"/>
          <w:numId w:val="4"/>
        </w:numPr>
        <w:jc w:val="both"/>
        <w:rPr>
          <w:rFonts w:ascii="Arial" w:hAnsi="Arial" w:cs="Arial"/>
          <w:sz w:val="22"/>
          <w:szCs w:val="22"/>
        </w:rPr>
      </w:pPr>
      <w:r w:rsidRPr="1E3954D6">
        <w:rPr>
          <w:rFonts w:ascii="Arial" w:hAnsi="Arial" w:cs="Arial"/>
          <w:sz w:val="22"/>
          <w:szCs w:val="22"/>
        </w:rPr>
        <w:t xml:space="preserve">Projekte: </w:t>
      </w:r>
      <w:r w:rsidRPr="1E3954D6">
        <w:rPr>
          <w:rFonts w:ascii="Arial" w:hAnsi="Arial" w:cs="Arial"/>
          <w:sz w:val="22"/>
          <w:szCs w:val="22"/>
          <w:lang w:val="de-DE"/>
        </w:rPr>
        <w:t xml:space="preserve">die </w:t>
      </w:r>
      <w:r w:rsidR="1213B87E" w:rsidRPr="1E3954D6">
        <w:rPr>
          <w:rFonts w:ascii="Arial" w:hAnsi="Arial" w:cs="Arial"/>
          <w:i/>
          <w:iCs/>
          <w:sz w:val="22"/>
          <w:szCs w:val="22"/>
          <w:lang w:val="de-DE"/>
        </w:rPr>
        <w:t>VinziRast-</w:t>
      </w:r>
      <w:r w:rsidRPr="1E3954D6">
        <w:rPr>
          <w:rFonts w:ascii="Arial" w:hAnsi="Arial" w:cs="Arial"/>
          <w:i/>
          <w:iCs/>
          <w:sz w:val="22"/>
          <w:szCs w:val="22"/>
          <w:lang w:val="de-DE"/>
        </w:rPr>
        <w:t>Notschlafstelle</w:t>
      </w:r>
      <w:r w:rsidRPr="1E3954D6">
        <w:rPr>
          <w:rFonts w:ascii="Arial" w:hAnsi="Arial" w:cs="Arial"/>
          <w:sz w:val="22"/>
          <w:szCs w:val="22"/>
          <w:lang w:val="de-DE"/>
        </w:rPr>
        <w:t xml:space="preserve">, das </w:t>
      </w:r>
      <w:r w:rsidR="73406451" w:rsidRPr="1E3954D6">
        <w:rPr>
          <w:rFonts w:ascii="Arial" w:hAnsi="Arial" w:cs="Arial"/>
          <w:i/>
          <w:iCs/>
          <w:sz w:val="22"/>
          <w:szCs w:val="22"/>
          <w:lang w:val="de-DE"/>
        </w:rPr>
        <w:t>VinziRast-</w:t>
      </w:r>
      <w:r w:rsidRPr="1E3954D6">
        <w:rPr>
          <w:rFonts w:ascii="Arial" w:hAnsi="Arial" w:cs="Arial"/>
          <w:i/>
          <w:iCs/>
          <w:sz w:val="22"/>
          <w:szCs w:val="22"/>
          <w:lang w:val="de-DE"/>
        </w:rPr>
        <w:t>CortiHaus</w:t>
      </w:r>
      <w:r w:rsidRPr="1E3954D6">
        <w:rPr>
          <w:rFonts w:ascii="Arial" w:hAnsi="Arial" w:cs="Arial"/>
          <w:sz w:val="22"/>
          <w:szCs w:val="22"/>
          <w:lang w:val="de-DE"/>
        </w:rPr>
        <w:t xml:space="preserve">, </w:t>
      </w:r>
      <w:r w:rsidRPr="1E3954D6">
        <w:rPr>
          <w:rFonts w:ascii="Arial" w:hAnsi="Arial" w:cs="Arial"/>
          <w:i/>
          <w:iCs/>
          <w:sz w:val="22"/>
          <w:szCs w:val="22"/>
          <w:lang w:val="de-DE"/>
        </w:rPr>
        <w:t>VinziRast-mittendrin</w:t>
      </w:r>
      <w:r w:rsidRPr="1E3954D6">
        <w:rPr>
          <w:rFonts w:ascii="Arial" w:hAnsi="Arial" w:cs="Arial"/>
          <w:sz w:val="22"/>
          <w:szCs w:val="22"/>
          <w:lang w:val="de-DE"/>
        </w:rPr>
        <w:t xml:space="preserve">, das </w:t>
      </w:r>
      <w:r w:rsidR="7BE18858" w:rsidRPr="1E3954D6">
        <w:rPr>
          <w:rFonts w:ascii="Arial" w:hAnsi="Arial" w:cs="Arial"/>
          <w:i/>
          <w:iCs/>
          <w:sz w:val="22"/>
          <w:szCs w:val="22"/>
          <w:lang w:val="de-DE"/>
        </w:rPr>
        <w:t>VinziRast-</w:t>
      </w:r>
      <w:r w:rsidRPr="1E3954D6">
        <w:rPr>
          <w:rFonts w:ascii="Arial" w:hAnsi="Arial" w:cs="Arial"/>
          <w:i/>
          <w:iCs/>
          <w:sz w:val="22"/>
          <w:szCs w:val="22"/>
          <w:lang w:val="de-DE"/>
        </w:rPr>
        <w:t>Lokal mittendrin</w:t>
      </w:r>
      <w:r w:rsidRPr="1E3954D6">
        <w:rPr>
          <w:rFonts w:ascii="Arial" w:hAnsi="Arial" w:cs="Arial"/>
          <w:sz w:val="22"/>
          <w:szCs w:val="22"/>
          <w:lang w:val="de-DE"/>
        </w:rPr>
        <w:t xml:space="preserve">, das Beschäftigungsprojekt </w:t>
      </w:r>
      <w:r w:rsidRPr="1E3954D6">
        <w:rPr>
          <w:rFonts w:ascii="Arial" w:hAnsi="Arial" w:cs="Arial"/>
          <w:i/>
          <w:iCs/>
          <w:sz w:val="22"/>
          <w:szCs w:val="22"/>
          <w:lang w:val="de-DE"/>
        </w:rPr>
        <w:t>VinziRast-Chance</w:t>
      </w:r>
      <w:r w:rsidRPr="1E3954D6">
        <w:rPr>
          <w:rFonts w:ascii="Arial" w:hAnsi="Arial" w:cs="Arial"/>
          <w:sz w:val="22"/>
          <w:szCs w:val="22"/>
          <w:lang w:val="de-DE"/>
        </w:rPr>
        <w:t xml:space="preserve"> sowie das Landwirtschafts- und Gästehausprojekt </w:t>
      </w:r>
      <w:r w:rsidRPr="1E3954D6">
        <w:rPr>
          <w:rFonts w:ascii="Arial" w:hAnsi="Arial" w:cs="Arial"/>
          <w:i/>
          <w:iCs/>
          <w:sz w:val="22"/>
          <w:szCs w:val="22"/>
          <w:lang w:val="de-DE"/>
        </w:rPr>
        <w:t>VinziRast am Land</w:t>
      </w:r>
    </w:p>
    <w:p w14:paraId="3AD6C6A9" w14:textId="7BB0853E" w:rsidR="006D03BA" w:rsidRPr="00165EF1" w:rsidRDefault="006D03BA" w:rsidP="006D03BA">
      <w:pPr>
        <w:pStyle w:val="StandardWeb"/>
        <w:numPr>
          <w:ilvl w:val="1"/>
          <w:numId w:val="4"/>
        </w:numPr>
        <w:jc w:val="both"/>
        <w:rPr>
          <w:rFonts w:ascii="Arial" w:hAnsi="Arial" w:cs="Arial"/>
          <w:sz w:val="22"/>
          <w:szCs w:val="22"/>
        </w:rPr>
      </w:pPr>
      <w:r>
        <w:rPr>
          <w:rFonts w:ascii="Arial" w:hAnsi="Arial" w:cs="Arial"/>
          <w:sz w:val="22"/>
          <w:szCs w:val="22"/>
          <w:lang w:val="de-DE"/>
        </w:rPr>
        <w:t xml:space="preserve">Finanzierung: </w:t>
      </w:r>
      <w:r w:rsidR="00AF045C">
        <w:rPr>
          <w:rFonts w:ascii="Arial" w:hAnsi="Arial" w:cs="Arial"/>
          <w:sz w:val="22"/>
          <w:szCs w:val="22"/>
          <w:lang w:val="de-DE"/>
        </w:rPr>
        <w:t>v</w:t>
      </w:r>
      <w:r w:rsidR="00165EF1">
        <w:rPr>
          <w:rFonts w:ascii="Arial" w:hAnsi="Arial" w:cs="Arial"/>
          <w:sz w:val="22"/>
          <w:szCs w:val="22"/>
          <w:lang w:val="de-DE"/>
        </w:rPr>
        <w:t>ollständig durch private Spenden</w:t>
      </w:r>
    </w:p>
    <w:p w14:paraId="5872538D" w14:textId="33C825A8" w:rsidR="002564F8" w:rsidRPr="00D07B11" w:rsidRDefault="00165EF1" w:rsidP="002564F8">
      <w:pPr>
        <w:pStyle w:val="StandardWeb"/>
        <w:numPr>
          <w:ilvl w:val="1"/>
          <w:numId w:val="4"/>
        </w:numPr>
        <w:jc w:val="both"/>
        <w:rPr>
          <w:rFonts w:ascii="Arial" w:hAnsi="Arial" w:cs="Arial"/>
          <w:sz w:val="22"/>
          <w:szCs w:val="22"/>
        </w:rPr>
      </w:pPr>
      <w:r w:rsidRPr="1E3954D6">
        <w:rPr>
          <w:rFonts w:ascii="Arial" w:hAnsi="Arial" w:cs="Arial"/>
          <w:sz w:val="22"/>
          <w:szCs w:val="22"/>
        </w:rPr>
        <w:t xml:space="preserve">Team: </w:t>
      </w:r>
      <w:r w:rsidR="6371835D" w:rsidRPr="1E3954D6">
        <w:rPr>
          <w:rFonts w:ascii="Arial" w:hAnsi="Arial" w:cs="Arial"/>
          <w:sz w:val="22"/>
          <w:szCs w:val="22"/>
        </w:rPr>
        <w:t>D</w:t>
      </w:r>
      <w:r w:rsidR="75D0A74B" w:rsidRPr="1E3954D6">
        <w:rPr>
          <w:rFonts w:ascii="Arial" w:hAnsi="Arial" w:cs="Arial"/>
          <w:sz w:val="22"/>
          <w:szCs w:val="22"/>
        </w:rPr>
        <w:t>as Team der Vinzirast besteht aus</w:t>
      </w:r>
      <w:r w:rsidR="56368D8F" w:rsidRPr="1E3954D6">
        <w:rPr>
          <w:rFonts w:ascii="Arial" w:hAnsi="Arial" w:cs="Arial"/>
          <w:sz w:val="22"/>
          <w:szCs w:val="22"/>
        </w:rPr>
        <w:t xml:space="preserve"> wenigen</w:t>
      </w:r>
      <w:r w:rsidR="75D0A74B" w:rsidRPr="1E3954D6">
        <w:rPr>
          <w:rFonts w:ascii="Arial" w:hAnsi="Arial" w:cs="Arial"/>
          <w:sz w:val="22"/>
          <w:szCs w:val="22"/>
        </w:rPr>
        <w:t xml:space="preserve"> hauptamtlichen und über 300 freiwilligen Mitarbeiter</w:t>
      </w:r>
      <w:r w:rsidR="4DBC208C" w:rsidRPr="1E3954D6">
        <w:rPr>
          <w:rFonts w:ascii="Arial" w:hAnsi="Arial" w:cs="Arial"/>
          <w:sz w:val="22"/>
          <w:szCs w:val="22"/>
        </w:rPr>
        <w:t>:i</w:t>
      </w:r>
      <w:r w:rsidR="75D0A74B" w:rsidRPr="1E3954D6">
        <w:rPr>
          <w:rFonts w:ascii="Arial" w:hAnsi="Arial" w:cs="Arial"/>
          <w:sz w:val="22"/>
          <w:szCs w:val="22"/>
        </w:rPr>
        <w:t>nnen und wird nach außen von einem ehrenamtlichen Vorstand vertreten</w:t>
      </w:r>
    </w:p>
    <w:p w14:paraId="0B30D70D" w14:textId="74D24BA7" w:rsidR="002564F8" w:rsidRDefault="002564F8" w:rsidP="002564F8">
      <w:pPr>
        <w:pStyle w:val="StandardWeb"/>
        <w:numPr>
          <w:ilvl w:val="0"/>
          <w:numId w:val="4"/>
        </w:numPr>
        <w:jc w:val="both"/>
        <w:rPr>
          <w:rFonts w:ascii="Arial" w:hAnsi="Arial" w:cs="Arial"/>
          <w:sz w:val="22"/>
          <w:szCs w:val="22"/>
        </w:rPr>
      </w:pPr>
      <w:r w:rsidRPr="002564F8">
        <w:rPr>
          <w:rFonts w:ascii="Arial" w:hAnsi="Arial" w:cs="Arial"/>
          <w:b/>
          <w:bCs/>
          <w:sz w:val="22"/>
          <w:szCs w:val="22"/>
        </w:rPr>
        <w:t>Obdachlosigkeit</w:t>
      </w:r>
      <w:r>
        <w:rPr>
          <w:rFonts w:ascii="Arial" w:hAnsi="Arial" w:cs="Arial"/>
          <w:sz w:val="22"/>
          <w:szCs w:val="22"/>
        </w:rPr>
        <w:t xml:space="preserve">: </w:t>
      </w:r>
    </w:p>
    <w:p w14:paraId="54C886CA" w14:textId="4C48615D" w:rsidR="00A542BE" w:rsidRDefault="005E778F" w:rsidP="00A542BE">
      <w:pPr>
        <w:pStyle w:val="StandardWeb"/>
        <w:numPr>
          <w:ilvl w:val="1"/>
          <w:numId w:val="4"/>
        </w:numPr>
        <w:jc w:val="both"/>
        <w:rPr>
          <w:rFonts w:ascii="Arial" w:hAnsi="Arial" w:cs="Arial"/>
          <w:sz w:val="22"/>
          <w:szCs w:val="22"/>
        </w:rPr>
      </w:pPr>
      <w:r w:rsidRPr="005E778F">
        <w:rPr>
          <w:rFonts w:ascii="Arial" w:hAnsi="Arial" w:cs="Arial"/>
          <w:sz w:val="22"/>
          <w:szCs w:val="22"/>
        </w:rPr>
        <w:t>In Österreich gab es 2023 20.573 registrierte obdach- und wohnungslose Personen</w:t>
      </w:r>
      <w:r w:rsidR="001709BF">
        <w:rPr>
          <w:rStyle w:val="Funotenzeichen"/>
          <w:rFonts w:ascii="Arial" w:hAnsi="Arial" w:cs="Arial"/>
          <w:sz w:val="22"/>
          <w:szCs w:val="22"/>
        </w:rPr>
        <w:footnoteReference w:id="1"/>
      </w:r>
    </w:p>
    <w:p w14:paraId="2C17B335" w14:textId="77777777" w:rsidR="005C4ED3" w:rsidRPr="005C4ED3" w:rsidRDefault="005C4ED3" w:rsidP="005C4ED3">
      <w:pPr>
        <w:pStyle w:val="StandardWeb"/>
        <w:numPr>
          <w:ilvl w:val="1"/>
          <w:numId w:val="4"/>
        </w:numPr>
        <w:rPr>
          <w:rFonts w:ascii="Arial" w:hAnsi="Arial" w:cs="Arial"/>
          <w:sz w:val="22"/>
          <w:szCs w:val="22"/>
        </w:rPr>
      </w:pPr>
      <w:r w:rsidRPr="005C4ED3">
        <w:rPr>
          <w:rFonts w:ascii="Arial" w:hAnsi="Arial" w:cs="Arial"/>
          <w:sz w:val="22"/>
          <w:szCs w:val="22"/>
        </w:rPr>
        <w:t>Unterscheidung Obdach- und Wohnungslosigkeit </w:t>
      </w:r>
    </w:p>
    <w:p w14:paraId="2442D3F8" w14:textId="3EFC5B67" w:rsidR="005C4ED3" w:rsidRPr="005C4ED3" w:rsidRDefault="005C4ED3" w:rsidP="005C4ED3">
      <w:pPr>
        <w:pStyle w:val="StandardWeb"/>
        <w:numPr>
          <w:ilvl w:val="1"/>
          <w:numId w:val="4"/>
        </w:numPr>
        <w:rPr>
          <w:rFonts w:ascii="Arial" w:hAnsi="Arial" w:cs="Arial"/>
          <w:sz w:val="22"/>
          <w:szCs w:val="22"/>
        </w:rPr>
      </w:pPr>
      <w:r w:rsidRPr="005C4ED3">
        <w:rPr>
          <w:rFonts w:ascii="Arial" w:hAnsi="Arial" w:cs="Arial"/>
          <w:sz w:val="22"/>
          <w:szCs w:val="22"/>
        </w:rPr>
        <w:t>Historischer Vergleich: 2008 waren 16.844 Menschen registriert</w:t>
      </w:r>
      <w:r w:rsidR="00471669">
        <w:rPr>
          <w:rStyle w:val="Funotenzeichen"/>
          <w:rFonts w:ascii="Arial" w:hAnsi="Arial" w:cs="Arial"/>
          <w:sz w:val="22"/>
          <w:szCs w:val="22"/>
        </w:rPr>
        <w:footnoteReference w:id="2"/>
      </w:r>
      <w:r w:rsidRPr="005C4ED3">
        <w:rPr>
          <w:rFonts w:ascii="Arial" w:hAnsi="Arial" w:cs="Arial"/>
          <w:sz w:val="22"/>
          <w:szCs w:val="22"/>
        </w:rPr>
        <w:t> </w:t>
      </w:r>
    </w:p>
    <w:p w14:paraId="32CA9129" w14:textId="15A02082" w:rsidR="005C4ED3" w:rsidRPr="005C4ED3" w:rsidRDefault="005C4ED3" w:rsidP="005C4ED3">
      <w:pPr>
        <w:pStyle w:val="StandardWeb"/>
        <w:numPr>
          <w:ilvl w:val="2"/>
          <w:numId w:val="4"/>
        </w:numPr>
        <w:rPr>
          <w:rFonts w:ascii="Arial" w:hAnsi="Arial" w:cs="Arial"/>
          <w:sz w:val="22"/>
          <w:szCs w:val="22"/>
        </w:rPr>
      </w:pPr>
      <w:r w:rsidRPr="005C4ED3">
        <w:rPr>
          <w:rFonts w:ascii="Arial" w:hAnsi="Arial" w:cs="Arial"/>
          <w:sz w:val="22"/>
          <w:szCs w:val="22"/>
        </w:rPr>
        <w:t>Steigerung um 21 Prozent (</w:t>
      </w:r>
      <w:r w:rsidR="005E778F">
        <w:rPr>
          <w:rFonts w:ascii="Arial" w:hAnsi="Arial" w:cs="Arial"/>
          <w:sz w:val="22"/>
          <w:szCs w:val="22"/>
        </w:rPr>
        <w:t>zu</w:t>
      </w:r>
      <w:r w:rsidRPr="005C4ED3">
        <w:rPr>
          <w:rFonts w:ascii="Arial" w:hAnsi="Arial" w:cs="Arial"/>
          <w:sz w:val="22"/>
          <w:szCs w:val="22"/>
        </w:rPr>
        <w:t>m Vergleich: Bevölkerung in Österreich wuchs nur um 10,1 Prozent</w:t>
      </w:r>
      <w:r w:rsidR="00456421">
        <w:rPr>
          <w:rStyle w:val="Funotenzeichen"/>
          <w:rFonts w:ascii="Arial" w:hAnsi="Arial" w:cs="Arial"/>
          <w:sz w:val="22"/>
          <w:szCs w:val="22"/>
        </w:rPr>
        <w:footnoteReference w:id="3"/>
      </w:r>
      <w:r w:rsidRPr="005C4ED3">
        <w:rPr>
          <w:rFonts w:ascii="Arial" w:hAnsi="Arial" w:cs="Arial"/>
          <w:sz w:val="22"/>
          <w:szCs w:val="22"/>
        </w:rPr>
        <w:t>) </w:t>
      </w:r>
    </w:p>
    <w:p w14:paraId="202F90FD" w14:textId="34FC213B" w:rsidR="005C4ED3" w:rsidRPr="005C4ED3" w:rsidRDefault="005C4ED3" w:rsidP="005C4ED3">
      <w:pPr>
        <w:pStyle w:val="StandardWeb"/>
        <w:numPr>
          <w:ilvl w:val="2"/>
          <w:numId w:val="4"/>
        </w:numPr>
        <w:rPr>
          <w:rFonts w:ascii="Arial" w:hAnsi="Arial" w:cs="Arial"/>
          <w:sz w:val="22"/>
          <w:szCs w:val="22"/>
        </w:rPr>
      </w:pPr>
      <w:r w:rsidRPr="005C4ED3">
        <w:rPr>
          <w:rFonts w:ascii="Arial" w:hAnsi="Arial" w:cs="Arial"/>
          <w:sz w:val="22"/>
          <w:szCs w:val="22"/>
        </w:rPr>
        <w:t>Höchste Zahl 2013 mit über 24.000</w:t>
      </w:r>
      <w:r w:rsidR="00F17F87">
        <w:rPr>
          <w:rStyle w:val="Funotenzeichen"/>
          <w:rFonts w:ascii="Arial" w:hAnsi="Arial" w:cs="Arial"/>
          <w:sz w:val="22"/>
          <w:szCs w:val="22"/>
        </w:rPr>
        <w:footnoteReference w:id="4"/>
      </w:r>
    </w:p>
    <w:p w14:paraId="2D78FD5F" w14:textId="0234DD30" w:rsidR="005C4ED3" w:rsidRDefault="003F13DF" w:rsidP="005C4ED3">
      <w:pPr>
        <w:pStyle w:val="StandardWeb"/>
        <w:numPr>
          <w:ilvl w:val="2"/>
          <w:numId w:val="4"/>
        </w:numPr>
        <w:rPr>
          <w:rFonts w:ascii="Arial" w:hAnsi="Arial" w:cs="Arial"/>
          <w:sz w:val="22"/>
          <w:szCs w:val="22"/>
        </w:rPr>
      </w:pPr>
      <w:r>
        <w:rPr>
          <w:rFonts w:ascii="Arial" w:hAnsi="Arial" w:cs="Arial"/>
          <w:sz w:val="22"/>
          <w:szCs w:val="22"/>
        </w:rPr>
        <w:t>Seit</w:t>
      </w:r>
      <w:r w:rsidR="005C4ED3" w:rsidRPr="005C4ED3">
        <w:rPr>
          <w:rFonts w:ascii="Arial" w:hAnsi="Arial" w:cs="Arial"/>
          <w:sz w:val="22"/>
          <w:szCs w:val="22"/>
        </w:rPr>
        <w:t xml:space="preserve"> 2022 steigt </w:t>
      </w:r>
      <w:r>
        <w:rPr>
          <w:rFonts w:ascii="Arial" w:hAnsi="Arial" w:cs="Arial"/>
          <w:sz w:val="22"/>
          <w:szCs w:val="22"/>
        </w:rPr>
        <w:t>die Zahl der obdachlosen Menschen</w:t>
      </w:r>
      <w:r w:rsidR="005C4ED3" w:rsidRPr="005C4ED3">
        <w:rPr>
          <w:rFonts w:ascii="Arial" w:hAnsi="Arial" w:cs="Arial"/>
          <w:sz w:val="22"/>
          <w:szCs w:val="22"/>
        </w:rPr>
        <w:t xml:space="preserve"> wieder</w:t>
      </w:r>
      <w:r w:rsidR="00F17F87">
        <w:rPr>
          <w:rStyle w:val="Funotenzeichen"/>
          <w:rFonts w:ascii="Arial" w:hAnsi="Arial" w:cs="Arial"/>
          <w:sz w:val="22"/>
          <w:szCs w:val="22"/>
        </w:rPr>
        <w:footnoteReference w:id="5"/>
      </w:r>
      <w:r w:rsidR="005C4ED3" w:rsidRPr="005C4ED3">
        <w:rPr>
          <w:rFonts w:ascii="Arial" w:hAnsi="Arial" w:cs="Arial"/>
          <w:sz w:val="22"/>
          <w:szCs w:val="22"/>
        </w:rPr>
        <w:t> </w:t>
      </w:r>
    </w:p>
    <w:p w14:paraId="021B2147" w14:textId="40FCD751" w:rsidR="005C4ED3" w:rsidRDefault="005C4ED3" w:rsidP="005C4ED3">
      <w:pPr>
        <w:pStyle w:val="StandardWeb"/>
        <w:numPr>
          <w:ilvl w:val="1"/>
          <w:numId w:val="4"/>
        </w:numPr>
        <w:rPr>
          <w:rFonts w:ascii="Arial" w:hAnsi="Arial" w:cs="Arial"/>
          <w:sz w:val="22"/>
          <w:szCs w:val="22"/>
        </w:rPr>
      </w:pPr>
      <w:r>
        <w:rPr>
          <w:rFonts w:ascii="Arial" w:hAnsi="Arial" w:cs="Arial"/>
          <w:sz w:val="22"/>
          <w:szCs w:val="22"/>
        </w:rPr>
        <w:t xml:space="preserve">In Wien </w:t>
      </w:r>
      <w:r w:rsidR="00F16A51">
        <w:rPr>
          <w:rFonts w:ascii="Arial" w:hAnsi="Arial" w:cs="Arial"/>
          <w:sz w:val="22"/>
          <w:szCs w:val="22"/>
        </w:rPr>
        <w:t>wurden davon 11.400 registriert</w:t>
      </w:r>
      <w:r w:rsidR="00F16A51">
        <w:rPr>
          <w:rStyle w:val="Funotenzeichen"/>
          <w:rFonts w:ascii="Arial" w:hAnsi="Arial" w:cs="Arial"/>
          <w:sz w:val="22"/>
          <w:szCs w:val="22"/>
        </w:rPr>
        <w:footnoteReference w:id="6"/>
      </w:r>
    </w:p>
    <w:p w14:paraId="44DF467D" w14:textId="6BB9E837" w:rsidR="00022D66" w:rsidRPr="00022D66" w:rsidRDefault="354A4F7E" w:rsidP="00022D66">
      <w:pPr>
        <w:pStyle w:val="StandardWeb"/>
        <w:numPr>
          <w:ilvl w:val="2"/>
          <w:numId w:val="4"/>
        </w:numPr>
        <w:rPr>
          <w:rFonts w:ascii="Arial" w:hAnsi="Arial" w:cs="Arial"/>
          <w:sz w:val="22"/>
          <w:szCs w:val="22"/>
        </w:rPr>
      </w:pPr>
      <w:r w:rsidRPr="38748723">
        <w:rPr>
          <w:rFonts w:ascii="Arial" w:hAnsi="Arial" w:cs="Arial"/>
          <w:sz w:val="22"/>
          <w:szCs w:val="22"/>
        </w:rPr>
        <w:t>D</w:t>
      </w:r>
      <w:r w:rsidR="00022D66" w:rsidRPr="38748723">
        <w:rPr>
          <w:rFonts w:ascii="Arial" w:hAnsi="Arial" w:cs="Arial"/>
          <w:sz w:val="22"/>
          <w:szCs w:val="22"/>
        </w:rPr>
        <w:t xml:space="preserve">avon waren 6.945 mindestens einmal in einer Einrichtung für </w:t>
      </w:r>
      <w:r w:rsidR="3BCD6290" w:rsidRPr="38748723">
        <w:rPr>
          <w:rFonts w:ascii="Arial" w:hAnsi="Arial" w:cs="Arial"/>
          <w:sz w:val="22"/>
          <w:szCs w:val="22"/>
        </w:rPr>
        <w:t>obdach- und wohnungslose Menschen</w:t>
      </w:r>
      <w:r w:rsidR="00022D66" w:rsidRPr="38748723">
        <w:rPr>
          <w:rFonts w:ascii="Arial" w:hAnsi="Arial" w:cs="Arial"/>
          <w:sz w:val="22"/>
          <w:szCs w:val="22"/>
        </w:rPr>
        <w:t xml:space="preserve"> gemeldet und rund 6.181 ohne Hauptwohnsitzbestätigung </w:t>
      </w:r>
    </w:p>
    <w:p w14:paraId="449FF457" w14:textId="77777777" w:rsidR="00022D66" w:rsidRPr="00022D66" w:rsidRDefault="00022D66" w:rsidP="00022D66">
      <w:pPr>
        <w:pStyle w:val="StandardWeb"/>
        <w:numPr>
          <w:ilvl w:val="2"/>
          <w:numId w:val="4"/>
        </w:numPr>
        <w:rPr>
          <w:rFonts w:ascii="Arial" w:hAnsi="Arial" w:cs="Arial"/>
          <w:sz w:val="22"/>
          <w:szCs w:val="22"/>
        </w:rPr>
      </w:pPr>
      <w:r w:rsidRPr="00022D66">
        <w:rPr>
          <w:rFonts w:ascii="Arial" w:hAnsi="Arial" w:cs="Arial"/>
          <w:sz w:val="22"/>
          <w:szCs w:val="22"/>
        </w:rPr>
        <w:t>Geschlechtlich teilt es sich wie folgt auf: 7.780 Männer und 3.619 Frauen </w:t>
      </w:r>
    </w:p>
    <w:p w14:paraId="476D79A8" w14:textId="75745157" w:rsidR="00022D66" w:rsidRPr="00022D66" w:rsidRDefault="00022D66" w:rsidP="00022D66">
      <w:pPr>
        <w:pStyle w:val="StandardWeb"/>
        <w:numPr>
          <w:ilvl w:val="2"/>
          <w:numId w:val="4"/>
        </w:numPr>
        <w:rPr>
          <w:rFonts w:ascii="Arial" w:hAnsi="Arial" w:cs="Arial"/>
          <w:sz w:val="22"/>
          <w:szCs w:val="22"/>
        </w:rPr>
      </w:pPr>
      <w:r w:rsidRPr="38748723">
        <w:rPr>
          <w:rFonts w:ascii="Arial" w:hAnsi="Arial" w:cs="Arial"/>
          <w:sz w:val="22"/>
          <w:szCs w:val="22"/>
        </w:rPr>
        <w:t xml:space="preserve">Das Durchschnittsalter beträgt 42 Jahre bei </w:t>
      </w:r>
      <w:r w:rsidR="1EC3888E" w:rsidRPr="38748723">
        <w:rPr>
          <w:rFonts w:ascii="Arial" w:hAnsi="Arial" w:cs="Arial"/>
          <w:sz w:val="22"/>
          <w:szCs w:val="22"/>
        </w:rPr>
        <w:t>w</w:t>
      </w:r>
      <w:r w:rsidRPr="38748723">
        <w:rPr>
          <w:rFonts w:ascii="Arial" w:hAnsi="Arial" w:cs="Arial"/>
          <w:sz w:val="22"/>
          <w:szCs w:val="22"/>
        </w:rPr>
        <w:t xml:space="preserve">ohnungs- und </w:t>
      </w:r>
      <w:r w:rsidR="7D5B9809" w:rsidRPr="38748723">
        <w:rPr>
          <w:rFonts w:ascii="Arial" w:hAnsi="Arial" w:cs="Arial"/>
          <w:sz w:val="22"/>
          <w:szCs w:val="22"/>
        </w:rPr>
        <w:t>o</w:t>
      </w:r>
      <w:r w:rsidRPr="38748723">
        <w:rPr>
          <w:rFonts w:ascii="Arial" w:hAnsi="Arial" w:cs="Arial"/>
          <w:sz w:val="22"/>
          <w:szCs w:val="22"/>
        </w:rPr>
        <w:t>bdachlosen </w:t>
      </w:r>
      <w:r w:rsidR="4F2B88CF" w:rsidRPr="38748723">
        <w:rPr>
          <w:rFonts w:ascii="Arial" w:hAnsi="Arial" w:cs="Arial"/>
          <w:sz w:val="22"/>
          <w:szCs w:val="22"/>
        </w:rPr>
        <w:t>Menschen</w:t>
      </w:r>
    </w:p>
    <w:p w14:paraId="4DE109E2" w14:textId="06C545A9" w:rsidR="00022D66" w:rsidRPr="00022D66" w:rsidRDefault="00022D66" w:rsidP="00022D66">
      <w:pPr>
        <w:pStyle w:val="StandardWeb"/>
        <w:numPr>
          <w:ilvl w:val="2"/>
          <w:numId w:val="4"/>
        </w:numPr>
        <w:rPr>
          <w:rFonts w:ascii="Arial" w:hAnsi="Arial" w:cs="Arial"/>
          <w:sz w:val="22"/>
          <w:szCs w:val="22"/>
        </w:rPr>
      </w:pPr>
      <w:r w:rsidRPr="00022D66">
        <w:rPr>
          <w:rFonts w:ascii="Arial" w:hAnsi="Arial" w:cs="Arial"/>
          <w:sz w:val="22"/>
          <w:szCs w:val="22"/>
        </w:rPr>
        <w:t>Der Fonds Soziales Wien zählt sogar 13.220 Menschen ohne Obdach oder Wohnung in Wien</w:t>
      </w:r>
      <w:r w:rsidR="007C3CD5">
        <w:rPr>
          <w:rStyle w:val="Funotenzeichen"/>
          <w:rFonts w:ascii="Arial" w:hAnsi="Arial" w:cs="Arial"/>
          <w:sz w:val="22"/>
          <w:szCs w:val="22"/>
        </w:rPr>
        <w:footnoteReference w:id="7"/>
      </w:r>
    </w:p>
    <w:p w14:paraId="7BF1F1C6" w14:textId="79E4E0C8" w:rsidR="00BD3D73" w:rsidRPr="00BD3D73" w:rsidRDefault="00BD3D73" w:rsidP="00BD3D73">
      <w:pPr>
        <w:pStyle w:val="StandardWeb"/>
        <w:numPr>
          <w:ilvl w:val="1"/>
          <w:numId w:val="4"/>
        </w:numPr>
        <w:rPr>
          <w:rFonts w:ascii="Arial" w:hAnsi="Arial" w:cs="Arial"/>
          <w:sz w:val="22"/>
          <w:szCs w:val="22"/>
        </w:rPr>
      </w:pPr>
      <w:r w:rsidRPr="00BD3D73">
        <w:rPr>
          <w:rFonts w:ascii="Arial" w:hAnsi="Arial" w:cs="Arial"/>
          <w:sz w:val="22"/>
          <w:szCs w:val="22"/>
        </w:rPr>
        <w:t xml:space="preserve">Steigende Delogierungen </w:t>
      </w:r>
      <w:r w:rsidR="60E762AA" w:rsidRPr="00BD3D73">
        <w:rPr>
          <w:rFonts w:ascii="Arial" w:hAnsi="Arial" w:cs="Arial"/>
          <w:sz w:val="22"/>
          <w:szCs w:val="22"/>
        </w:rPr>
        <w:t>als Nachwirkung der</w:t>
      </w:r>
      <w:r w:rsidRPr="00BD3D73">
        <w:rPr>
          <w:rFonts w:ascii="Arial" w:hAnsi="Arial" w:cs="Arial"/>
          <w:sz w:val="22"/>
          <w:szCs w:val="22"/>
        </w:rPr>
        <w:t xml:space="preserve"> COVID-Pandemie</w:t>
      </w:r>
      <w:r w:rsidR="003A7F02">
        <w:rPr>
          <w:rStyle w:val="Funotenzeichen"/>
          <w:rFonts w:ascii="Arial" w:hAnsi="Arial" w:cs="Arial"/>
          <w:sz w:val="22"/>
          <w:szCs w:val="22"/>
        </w:rPr>
        <w:footnoteReference w:id="8"/>
      </w:r>
      <w:r w:rsidRPr="00BD3D73">
        <w:rPr>
          <w:rFonts w:ascii="Arial" w:hAnsi="Arial" w:cs="Arial"/>
          <w:sz w:val="22"/>
          <w:szCs w:val="22"/>
        </w:rPr>
        <w:t>: </w:t>
      </w:r>
    </w:p>
    <w:p w14:paraId="0BD54294" w14:textId="77E35B79" w:rsidR="00BD3D73" w:rsidRPr="00BD3D73" w:rsidRDefault="00BD3D73" w:rsidP="00BD3D73">
      <w:pPr>
        <w:pStyle w:val="StandardWeb"/>
        <w:numPr>
          <w:ilvl w:val="2"/>
          <w:numId w:val="4"/>
        </w:numPr>
        <w:rPr>
          <w:rFonts w:ascii="Arial" w:hAnsi="Arial" w:cs="Arial"/>
          <w:sz w:val="22"/>
          <w:szCs w:val="22"/>
        </w:rPr>
      </w:pPr>
      <w:r w:rsidRPr="38748723">
        <w:rPr>
          <w:rFonts w:ascii="Arial" w:hAnsi="Arial" w:cs="Arial"/>
          <w:sz w:val="22"/>
          <w:szCs w:val="22"/>
        </w:rPr>
        <w:t xml:space="preserve">Delogierungen nahmen </w:t>
      </w:r>
      <w:r w:rsidR="5C3ECAC1" w:rsidRPr="38748723">
        <w:rPr>
          <w:rFonts w:ascii="Arial" w:hAnsi="Arial" w:cs="Arial"/>
          <w:sz w:val="22"/>
          <w:szCs w:val="22"/>
        </w:rPr>
        <w:t xml:space="preserve">zunächst </w:t>
      </w:r>
      <w:r w:rsidRPr="38748723">
        <w:rPr>
          <w:rFonts w:ascii="Arial" w:hAnsi="Arial" w:cs="Arial"/>
          <w:sz w:val="22"/>
          <w:szCs w:val="22"/>
        </w:rPr>
        <w:t>aufgrund der Möglichkeit des Mietaufschubs deutlich ab </w:t>
      </w:r>
    </w:p>
    <w:p w14:paraId="00894021" w14:textId="62D19842" w:rsidR="00D07B11" w:rsidRPr="003F13DF" w:rsidRDefault="6C9E971F" w:rsidP="003F13DF">
      <w:pPr>
        <w:pStyle w:val="StandardWeb"/>
        <w:numPr>
          <w:ilvl w:val="2"/>
          <w:numId w:val="4"/>
        </w:numPr>
        <w:rPr>
          <w:rFonts w:ascii="Arial" w:hAnsi="Arial" w:cs="Arial"/>
          <w:sz w:val="22"/>
          <w:szCs w:val="22"/>
        </w:rPr>
      </w:pPr>
      <w:r w:rsidRPr="1E3954D6">
        <w:rPr>
          <w:rFonts w:ascii="Arial" w:hAnsi="Arial" w:cs="Arial"/>
          <w:sz w:val="22"/>
          <w:szCs w:val="22"/>
        </w:rPr>
        <w:t xml:space="preserve">Seit 2022 ist jedoch wieder ein Anstieg zu verzeichnen, was auf die Aufhebung der </w:t>
      </w:r>
      <w:r w:rsidR="7CA23988" w:rsidRPr="1E3954D6">
        <w:rPr>
          <w:rFonts w:ascii="Arial" w:hAnsi="Arial" w:cs="Arial"/>
          <w:sz w:val="22"/>
          <w:szCs w:val="22"/>
        </w:rPr>
        <w:t xml:space="preserve">Covidbegleitgesetz </w:t>
      </w:r>
      <w:r w:rsidRPr="1E3954D6">
        <w:rPr>
          <w:rFonts w:ascii="Arial" w:hAnsi="Arial" w:cs="Arial"/>
          <w:sz w:val="22"/>
          <w:szCs w:val="22"/>
        </w:rPr>
        <w:t>zurückzuführen ist</w:t>
      </w:r>
      <w:r w:rsidR="00BD3D73" w:rsidRPr="1E3954D6">
        <w:rPr>
          <w:rFonts w:ascii="Arial" w:hAnsi="Arial" w:cs="Arial"/>
          <w:sz w:val="22"/>
          <w:szCs w:val="22"/>
        </w:rPr>
        <w:t>  </w:t>
      </w:r>
    </w:p>
    <w:p w14:paraId="50E096B5" w14:textId="77777777" w:rsidR="001F0C85" w:rsidRDefault="001F0C85" w:rsidP="001F0C85">
      <w:pPr>
        <w:pBdr>
          <w:top w:val="single" w:sz="4" w:space="4" w:color="auto"/>
          <w:left w:val="single" w:sz="4" w:space="4" w:color="auto"/>
          <w:bottom w:val="single" w:sz="4" w:space="4" w:color="auto"/>
          <w:right w:val="single" w:sz="4" w:space="4" w:color="auto"/>
        </w:pBdr>
        <w:spacing w:before="240" w:after="240"/>
        <w:jc w:val="both"/>
        <w:rPr>
          <w:sz w:val="20"/>
          <w:szCs w:val="20"/>
        </w:rPr>
      </w:pPr>
      <w:r w:rsidRPr="001F0C85">
        <w:rPr>
          <w:rFonts w:ascii="Arial" w:eastAsia="Arial" w:hAnsi="Arial" w:cs="Arial"/>
          <w:b/>
          <w:bCs/>
          <w:sz w:val="20"/>
          <w:szCs w:val="20"/>
        </w:rPr>
        <w:t>Über VinziRast:</w:t>
      </w:r>
    </w:p>
    <w:p w14:paraId="39022C11" w14:textId="1149A235" w:rsidR="001F0C85" w:rsidRPr="001F0C85" w:rsidRDefault="001F0C85" w:rsidP="001F0C85">
      <w:pPr>
        <w:pBdr>
          <w:top w:val="single" w:sz="4" w:space="4" w:color="auto"/>
          <w:left w:val="single" w:sz="4" w:space="4" w:color="auto"/>
          <w:bottom w:val="single" w:sz="4" w:space="4" w:color="auto"/>
          <w:right w:val="single" w:sz="4" w:space="4" w:color="auto"/>
        </w:pBdr>
        <w:spacing w:before="240" w:after="240"/>
        <w:jc w:val="both"/>
        <w:rPr>
          <w:rFonts w:ascii="Arial" w:eastAsia="Arial" w:hAnsi="Arial" w:cs="Arial"/>
          <w:sz w:val="20"/>
          <w:szCs w:val="20"/>
        </w:rPr>
      </w:pPr>
      <w:r w:rsidRPr="001F0C85">
        <w:rPr>
          <w:rFonts w:ascii="Arial" w:eastAsia="Arial" w:hAnsi="Arial" w:cs="Arial"/>
          <w:sz w:val="20"/>
          <w:szCs w:val="20"/>
        </w:rPr>
        <w:t xml:space="preserve">VinziRast ist eine unabhängige, gemeinnützige Organisation, die seit 2003 obdachlose und ehemals obdachlose Menschen unterstützt. Mit Projekten wie </w:t>
      </w:r>
      <w:bookmarkStart w:id="0" w:name="_Hlk210728699"/>
      <w:r w:rsidRPr="001F0C85">
        <w:rPr>
          <w:rFonts w:ascii="Arial" w:eastAsia="Arial" w:hAnsi="Arial" w:cs="Arial"/>
          <w:sz w:val="20"/>
          <w:szCs w:val="20"/>
        </w:rPr>
        <w:t xml:space="preserve">der </w:t>
      </w:r>
      <w:r w:rsidRPr="003B27BB">
        <w:rPr>
          <w:rFonts w:ascii="Arial" w:eastAsia="Arial" w:hAnsi="Arial" w:cs="Arial"/>
          <w:i/>
          <w:iCs/>
          <w:sz w:val="20"/>
          <w:szCs w:val="20"/>
        </w:rPr>
        <w:t>Notschlafstelle</w:t>
      </w:r>
      <w:r w:rsidRPr="001F0C85">
        <w:rPr>
          <w:rFonts w:ascii="Arial" w:eastAsia="Arial" w:hAnsi="Arial" w:cs="Arial"/>
          <w:sz w:val="20"/>
          <w:szCs w:val="20"/>
        </w:rPr>
        <w:t xml:space="preserve">, dem </w:t>
      </w:r>
      <w:r w:rsidRPr="003B27BB">
        <w:rPr>
          <w:rFonts w:ascii="Arial" w:eastAsia="Arial" w:hAnsi="Arial" w:cs="Arial"/>
          <w:i/>
          <w:iCs/>
          <w:sz w:val="20"/>
          <w:szCs w:val="20"/>
        </w:rPr>
        <w:t>CortiHaus</w:t>
      </w:r>
      <w:r w:rsidRPr="001F0C85">
        <w:rPr>
          <w:rFonts w:ascii="Arial" w:eastAsia="Arial" w:hAnsi="Arial" w:cs="Arial"/>
          <w:sz w:val="20"/>
          <w:szCs w:val="20"/>
        </w:rPr>
        <w:t xml:space="preserve">, </w:t>
      </w:r>
      <w:r w:rsidRPr="001F0C85">
        <w:rPr>
          <w:rFonts w:ascii="Arial" w:eastAsia="Arial" w:hAnsi="Arial" w:cs="Arial"/>
          <w:i/>
          <w:iCs/>
          <w:sz w:val="20"/>
          <w:szCs w:val="20"/>
        </w:rPr>
        <w:t>VinziRast-mittendrin</w:t>
      </w:r>
      <w:r w:rsidRPr="001F0C85">
        <w:rPr>
          <w:rFonts w:ascii="Arial" w:eastAsia="Arial" w:hAnsi="Arial" w:cs="Arial"/>
          <w:sz w:val="20"/>
          <w:szCs w:val="20"/>
        </w:rPr>
        <w:t xml:space="preserve">, dem Restaurant </w:t>
      </w:r>
      <w:r w:rsidRPr="001F0C85">
        <w:rPr>
          <w:rFonts w:ascii="Arial" w:eastAsia="Arial" w:hAnsi="Arial" w:cs="Arial"/>
          <w:i/>
          <w:iCs/>
          <w:sz w:val="20"/>
          <w:szCs w:val="20"/>
        </w:rPr>
        <w:t>Lokal mittendrin</w:t>
      </w:r>
      <w:r w:rsidRPr="001F0C85">
        <w:rPr>
          <w:rFonts w:ascii="Arial" w:eastAsia="Arial" w:hAnsi="Arial" w:cs="Arial"/>
          <w:sz w:val="20"/>
          <w:szCs w:val="20"/>
        </w:rPr>
        <w:t xml:space="preserve">, dem Beschäftigungsprojekt </w:t>
      </w:r>
      <w:r w:rsidRPr="001F0C85">
        <w:rPr>
          <w:rFonts w:ascii="Arial" w:eastAsia="Arial" w:hAnsi="Arial" w:cs="Arial"/>
          <w:i/>
          <w:iCs/>
          <w:sz w:val="20"/>
          <w:szCs w:val="20"/>
        </w:rPr>
        <w:t>VinziRast-Chance</w:t>
      </w:r>
      <w:r w:rsidRPr="001F0C85">
        <w:rPr>
          <w:rFonts w:ascii="Arial" w:eastAsia="Arial" w:hAnsi="Arial" w:cs="Arial"/>
          <w:sz w:val="20"/>
          <w:szCs w:val="20"/>
        </w:rPr>
        <w:t xml:space="preserve"> sowie dem Landwirtschafts- und Gästehausprojekt </w:t>
      </w:r>
      <w:r w:rsidRPr="001F0C85">
        <w:rPr>
          <w:rFonts w:ascii="Arial" w:eastAsia="Arial" w:hAnsi="Arial" w:cs="Arial"/>
          <w:i/>
          <w:iCs/>
          <w:sz w:val="20"/>
          <w:szCs w:val="20"/>
        </w:rPr>
        <w:t>VinziRast am Lan</w:t>
      </w:r>
      <w:bookmarkEnd w:id="0"/>
      <w:r w:rsidRPr="001F0C85">
        <w:rPr>
          <w:rFonts w:ascii="Arial" w:eastAsia="Arial" w:hAnsi="Arial" w:cs="Arial"/>
          <w:i/>
          <w:iCs/>
          <w:sz w:val="20"/>
          <w:szCs w:val="20"/>
        </w:rPr>
        <w:t>d</w:t>
      </w:r>
      <w:r w:rsidRPr="001F0C85">
        <w:rPr>
          <w:rFonts w:ascii="Arial" w:eastAsia="Arial" w:hAnsi="Arial" w:cs="Arial"/>
          <w:sz w:val="20"/>
          <w:szCs w:val="20"/>
        </w:rPr>
        <w:t xml:space="preserve"> schafft der Verein Perspektiven und </w:t>
      </w:r>
      <w:r w:rsidRPr="001F0C85">
        <w:rPr>
          <w:rFonts w:ascii="Arial" w:eastAsia="Arial" w:hAnsi="Arial" w:cs="Arial"/>
          <w:sz w:val="20"/>
          <w:szCs w:val="20"/>
        </w:rPr>
        <w:lastRenderedPageBreak/>
        <w:t>Gemeinschaft. Finanziert ausschließlich durch Spenden und getragen zu rund 95 Prozent von freiwilligen Mitarbeiter:innen, setzt VinziRast auf Nähe, Respekt und Solidarität.</w:t>
      </w:r>
    </w:p>
    <w:p w14:paraId="5402C771" w14:textId="0B102FE1" w:rsidR="00A3709B" w:rsidRPr="00F35289" w:rsidRDefault="003145A6" w:rsidP="00F35289">
      <w:pPr>
        <w:pBdr>
          <w:top w:val="single" w:sz="4" w:space="4" w:color="auto"/>
          <w:left w:val="single" w:sz="4" w:space="4" w:color="auto"/>
          <w:bottom w:val="single" w:sz="4" w:space="4" w:color="auto"/>
          <w:right w:val="single" w:sz="4" w:space="4" w:color="auto"/>
        </w:pBdr>
        <w:spacing w:before="240" w:after="240"/>
        <w:jc w:val="both"/>
        <w:rPr>
          <w:sz w:val="20"/>
          <w:szCs w:val="20"/>
        </w:rPr>
      </w:pPr>
      <w:r w:rsidRPr="001F0C85">
        <w:rPr>
          <w:rFonts w:ascii="Arial" w:eastAsia="Arial" w:hAnsi="Arial" w:cs="Arial"/>
          <w:sz w:val="20"/>
          <w:szCs w:val="20"/>
        </w:rPr>
        <w:t>Detaillierte</w:t>
      </w:r>
      <w:r w:rsidR="001F0C85" w:rsidRPr="001F0C85">
        <w:rPr>
          <w:rFonts w:ascii="Arial" w:eastAsia="Arial" w:hAnsi="Arial" w:cs="Arial"/>
          <w:sz w:val="20"/>
          <w:szCs w:val="20"/>
        </w:rPr>
        <w:t xml:space="preserve"> Informationen zu den einzelnen Projekten unter </w:t>
      </w:r>
      <w:hyperlink r:id="rId11" w:history="1">
        <w:r w:rsidR="001F0C85" w:rsidRPr="001F0C85">
          <w:rPr>
            <w:rStyle w:val="Hyperlink"/>
            <w:rFonts w:ascii="Arial" w:eastAsia="Arial" w:hAnsi="Arial" w:cs="Arial"/>
            <w:sz w:val="20"/>
            <w:szCs w:val="20"/>
          </w:rPr>
          <w:t>https://www.vinzirast.at/</w:t>
        </w:r>
      </w:hyperlink>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35289" w14:paraId="7C46B5D6" w14:textId="77777777" w:rsidTr="00E6246E">
        <w:tc>
          <w:tcPr>
            <w:tcW w:w="4508" w:type="dxa"/>
          </w:tcPr>
          <w:p w14:paraId="2E84E4B7" w14:textId="77777777" w:rsidR="00F35289" w:rsidRPr="00F35289" w:rsidRDefault="00F35289" w:rsidP="00F35289">
            <w:pPr>
              <w:rPr>
                <w:rFonts w:ascii="Arial" w:hAnsi="Arial" w:cs="Arial"/>
                <w:sz w:val="22"/>
                <w:szCs w:val="22"/>
              </w:rPr>
            </w:pPr>
            <w:r w:rsidRPr="001F0C85">
              <w:rPr>
                <w:rFonts w:ascii="Arial" w:hAnsi="Arial" w:cs="Arial"/>
                <w:b/>
                <w:bCs/>
                <w:sz w:val="22"/>
                <w:szCs w:val="22"/>
              </w:rPr>
              <w:t>Pressekontakt</w:t>
            </w:r>
            <w:r>
              <w:rPr>
                <w:rFonts w:ascii="Arial" w:hAnsi="Arial" w:cs="Arial"/>
                <w:b/>
                <w:bCs/>
                <w:sz w:val="22"/>
                <w:szCs w:val="22"/>
              </w:rPr>
              <w:t xml:space="preserve"> VinziRast</w:t>
            </w:r>
            <w:r w:rsidRPr="001F0C85">
              <w:rPr>
                <w:rFonts w:ascii="Arial" w:hAnsi="Arial" w:cs="Arial"/>
                <w:b/>
                <w:bCs/>
                <w:sz w:val="22"/>
                <w:szCs w:val="22"/>
              </w:rPr>
              <w:t>:</w:t>
            </w:r>
            <w:r w:rsidRPr="001F0C85">
              <w:rPr>
                <w:rFonts w:ascii="Arial" w:hAnsi="Arial" w:cs="Arial"/>
                <w:sz w:val="22"/>
                <w:szCs w:val="22"/>
              </w:rPr>
              <w:t xml:space="preserve"> </w:t>
            </w:r>
            <w:r>
              <w:rPr>
                <w:rFonts w:ascii="Arial" w:hAnsi="Arial" w:cs="Arial"/>
                <w:sz w:val="22"/>
                <w:szCs w:val="22"/>
              </w:rPr>
              <w:br/>
              <w:t>Silvia Blahacek</w:t>
            </w:r>
            <w:r>
              <w:rPr>
                <w:rFonts w:ascii="Arial" w:hAnsi="Arial" w:cs="Arial"/>
                <w:sz w:val="22"/>
                <w:szCs w:val="22"/>
              </w:rPr>
              <w:br/>
              <w:t>Leitung Marketing und Öffentlichkeitsarbeit</w:t>
            </w:r>
            <w:r>
              <w:rPr>
                <w:rFonts w:ascii="Arial" w:hAnsi="Arial" w:cs="Arial"/>
                <w:sz w:val="22"/>
                <w:szCs w:val="22"/>
              </w:rPr>
              <w:br/>
              <w:t>+43 660 165 38 76</w:t>
            </w:r>
            <w:r w:rsidRPr="001F0C85">
              <w:rPr>
                <w:rFonts w:ascii="Arial" w:hAnsi="Arial" w:cs="Arial"/>
                <w:sz w:val="22"/>
                <w:szCs w:val="22"/>
              </w:rPr>
              <w:br/>
            </w:r>
            <w:hyperlink r:id="rId12" w:history="1">
              <w:r>
                <w:rPr>
                  <w:rStyle w:val="Hyperlink"/>
                  <w:rFonts w:ascii="Arial" w:hAnsi="Arial" w:cs="Arial"/>
                  <w:sz w:val="22"/>
                  <w:szCs w:val="22"/>
                </w:rPr>
                <w:t>s.blahacek@vinzirast.at</w:t>
              </w:r>
            </w:hyperlink>
          </w:p>
          <w:p w14:paraId="6AC03D80" w14:textId="77777777" w:rsidR="00F35289" w:rsidRDefault="00F35289" w:rsidP="00F35289">
            <w:pPr>
              <w:rPr>
                <w:rFonts w:ascii="Arial" w:hAnsi="Arial" w:cs="Arial"/>
                <w:b/>
                <w:bCs/>
                <w:sz w:val="22"/>
                <w:szCs w:val="22"/>
              </w:rPr>
            </w:pPr>
          </w:p>
        </w:tc>
        <w:tc>
          <w:tcPr>
            <w:tcW w:w="4508" w:type="dxa"/>
          </w:tcPr>
          <w:p w14:paraId="7DC4C00F" w14:textId="77777777" w:rsidR="00F35289" w:rsidRPr="001F0C85" w:rsidRDefault="00F35289" w:rsidP="00F35289">
            <w:pPr>
              <w:rPr>
                <w:rFonts w:ascii="Arial" w:hAnsi="Arial" w:cs="Arial"/>
                <w:sz w:val="22"/>
                <w:szCs w:val="22"/>
              </w:rPr>
            </w:pPr>
            <w:r w:rsidRPr="001F0C85">
              <w:rPr>
                <w:rFonts w:ascii="Arial" w:hAnsi="Arial" w:cs="Arial"/>
                <w:b/>
                <w:bCs/>
                <w:sz w:val="22"/>
                <w:szCs w:val="22"/>
              </w:rPr>
              <w:t>Pressekontakt</w:t>
            </w:r>
            <w:r>
              <w:rPr>
                <w:rFonts w:ascii="Arial" w:hAnsi="Arial" w:cs="Arial"/>
                <w:b/>
                <w:bCs/>
                <w:sz w:val="22"/>
                <w:szCs w:val="22"/>
              </w:rPr>
              <w:t xml:space="preserve"> Agentur</w:t>
            </w:r>
            <w:r w:rsidRPr="001F0C85">
              <w:rPr>
                <w:rFonts w:ascii="Arial" w:hAnsi="Arial" w:cs="Arial"/>
                <w:b/>
                <w:bCs/>
                <w:sz w:val="22"/>
                <w:szCs w:val="22"/>
              </w:rPr>
              <w:t>:</w:t>
            </w:r>
            <w:r w:rsidRPr="001F0C85">
              <w:rPr>
                <w:rFonts w:ascii="Arial" w:hAnsi="Arial" w:cs="Arial"/>
                <w:sz w:val="22"/>
                <w:szCs w:val="22"/>
              </w:rPr>
              <w:t xml:space="preserve"> </w:t>
            </w:r>
            <w:r>
              <w:rPr>
                <w:rFonts w:ascii="Arial" w:hAnsi="Arial" w:cs="Arial"/>
                <w:sz w:val="22"/>
                <w:szCs w:val="22"/>
              </w:rPr>
              <w:br/>
            </w:r>
            <w:r w:rsidRPr="001F0C85">
              <w:rPr>
                <w:rFonts w:ascii="Arial" w:hAnsi="Arial" w:cs="Arial"/>
                <w:sz w:val="22"/>
                <w:szCs w:val="22"/>
              </w:rPr>
              <w:t>Kevin Puntschart</w:t>
            </w:r>
            <w:r>
              <w:rPr>
                <w:rFonts w:ascii="Arial" w:hAnsi="Arial" w:cs="Arial"/>
                <w:sz w:val="22"/>
                <w:szCs w:val="22"/>
              </w:rPr>
              <w:br/>
              <w:t>Senior Consultant</w:t>
            </w:r>
            <w:r>
              <w:rPr>
                <w:rFonts w:ascii="Arial" w:hAnsi="Arial" w:cs="Arial"/>
                <w:sz w:val="22"/>
                <w:szCs w:val="22"/>
              </w:rPr>
              <w:br/>
              <w:t>+43 676 327 91 29</w:t>
            </w:r>
            <w:r w:rsidRPr="001F0C85">
              <w:rPr>
                <w:rFonts w:ascii="Arial" w:hAnsi="Arial" w:cs="Arial"/>
                <w:sz w:val="22"/>
                <w:szCs w:val="22"/>
              </w:rPr>
              <w:br/>
            </w:r>
            <w:hyperlink r:id="rId13" w:history="1">
              <w:r w:rsidRPr="001F0C85">
                <w:rPr>
                  <w:rStyle w:val="Hyperlink"/>
                  <w:rFonts w:ascii="Arial" w:hAnsi="Arial" w:cs="Arial"/>
                  <w:sz w:val="22"/>
                  <w:szCs w:val="22"/>
                </w:rPr>
                <w:t>k.puntschart@yield.at</w:t>
              </w:r>
            </w:hyperlink>
          </w:p>
          <w:p w14:paraId="6C044E8F" w14:textId="77777777" w:rsidR="00F35289" w:rsidRDefault="00F35289" w:rsidP="00F35289">
            <w:pPr>
              <w:rPr>
                <w:rFonts w:ascii="Arial" w:hAnsi="Arial" w:cs="Arial"/>
                <w:b/>
                <w:bCs/>
                <w:sz w:val="22"/>
                <w:szCs w:val="22"/>
              </w:rPr>
            </w:pPr>
          </w:p>
        </w:tc>
      </w:tr>
    </w:tbl>
    <w:p w14:paraId="7EFE896F" w14:textId="77777777" w:rsidR="00F35289" w:rsidRDefault="00F35289" w:rsidP="00F35289">
      <w:pPr>
        <w:rPr>
          <w:rFonts w:ascii="Arial" w:hAnsi="Arial" w:cs="Arial"/>
          <w:b/>
          <w:bCs/>
          <w:sz w:val="22"/>
          <w:szCs w:val="22"/>
        </w:rPr>
      </w:pPr>
    </w:p>
    <w:p w14:paraId="3F835C7B" w14:textId="77777777" w:rsidR="00333F5D" w:rsidRDefault="00333F5D"/>
    <w:sectPr w:rsidR="00333F5D">
      <w:headerReference w:type="default" r:id="rId14"/>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453C6" w14:textId="77777777" w:rsidR="007F7F1E" w:rsidRDefault="007F7F1E" w:rsidP="00647AFB">
      <w:pPr>
        <w:spacing w:after="0" w:line="240" w:lineRule="auto"/>
      </w:pPr>
      <w:r>
        <w:separator/>
      </w:r>
    </w:p>
  </w:endnote>
  <w:endnote w:type="continuationSeparator" w:id="0">
    <w:p w14:paraId="0D897D33" w14:textId="77777777" w:rsidR="007F7F1E" w:rsidRDefault="007F7F1E" w:rsidP="00647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C231A" w14:textId="77777777" w:rsidR="007F7F1E" w:rsidRDefault="007F7F1E" w:rsidP="00647AFB">
      <w:pPr>
        <w:spacing w:after="0" w:line="240" w:lineRule="auto"/>
      </w:pPr>
      <w:r>
        <w:separator/>
      </w:r>
    </w:p>
  </w:footnote>
  <w:footnote w:type="continuationSeparator" w:id="0">
    <w:p w14:paraId="0D0224BD" w14:textId="77777777" w:rsidR="007F7F1E" w:rsidRDefault="007F7F1E" w:rsidP="00647AFB">
      <w:pPr>
        <w:spacing w:after="0" w:line="240" w:lineRule="auto"/>
      </w:pPr>
      <w:r>
        <w:continuationSeparator/>
      </w:r>
    </w:p>
  </w:footnote>
  <w:footnote w:id="1">
    <w:p w14:paraId="29AAF744" w14:textId="59426766" w:rsidR="001709BF" w:rsidRDefault="001709BF">
      <w:pPr>
        <w:pStyle w:val="Funotentext"/>
      </w:pPr>
      <w:r>
        <w:rPr>
          <w:rStyle w:val="Funotenzeichen"/>
        </w:rPr>
        <w:footnoteRef/>
      </w:r>
      <w:r>
        <w:t xml:space="preserve"> </w:t>
      </w:r>
      <w:hyperlink r:id="rId1" w:history="1">
        <w:r w:rsidRPr="001709BF">
          <w:rPr>
            <w:rStyle w:val="Hyperlink"/>
          </w:rPr>
          <w:t>Wohnen 2024 - Zahlen, Daten und Indikatoren der Wohnstatistik</w:t>
        </w:r>
      </w:hyperlink>
    </w:p>
  </w:footnote>
  <w:footnote w:id="2">
    <w:p w14:paraId="724B4885" w14:textId="28B4C749" w:rsidR="00471669" w:rsidRDefault="00471669">
      <w:pPr>
        <w:pStyle w:val="Funotentext"/>
      </w:pPr>
      <w:r>
        <w:rPr>
          <w:rStyle w:val="Funotenzeichen"/>
        </w:rPr>
        <w:footnoteRef/>
      </w:r>
      <w:r>
        <w:t xml:space="preserve"> </w:t>
      </w:r>
      <w:hyperlink r:id="rId2" w:history="1">
        <w:r w:rsidRPr="00471669">
          <w:rPr>
            <w:rStyle w:val="Hyperlink"/>
          </w:rPr>
          <w:t>Wohnen 2024 - Zahlen, Daten und Indikatoren der Wohnstatistik</w:t>
        </w:r>
      </w:hyperlink>
    </w:p>
  </w:footnote>
  <w:footnote w:id="3">
    <w:p w14:paraId="3B0BEB7A" w14:textId="73266BB6" w:rsidR="00456421" w:rsidRDefault="00456421">
      <w:pPr>
        <w:pStyle w:val="Funotentext"/>
      </w:pPr>
      <w:r>
        <w:rPr>
          <w:rStyle w:val="Funotenzeichen"/>
        </w:rPr>
        <w:footnoteRef/>
      </w:r>
      <w:r>
        <w:t xml:space="preserve"> </w:t>
      </w:r>
      <w:hyperlink r:id="rId3" w:history="1">
        <w:r w:rsidRPr="00456421">
          <w:rPr>
            <w:rStyle w:val="Hyperlink"/>
          </w:rPr>
          <w:t>Bevölkerungswachstum in Österreich</w:t>
        </w:r>
      </w:hyperlink>
    </w:p>
  </w:footnote>
  <w:footnote w:id="4">
    <w:p w14:paraId="4793946C" w14:textId="3DBA5383" w:rsidR="00F17F87" w:rsidRDefault="00F17F87">
      <w:pPr>
        <w:pStyle w:val="Funotentext"/>
      </w:pPr>
      <w:r>
        <w:rPr>
          <w:rStyle w:val="Funotenzeichen"/>
        </w:rPr>
        <w:footnoteRef/>
      </w:r>
      <w:r>
        <w:t xml:space="preserve"> </w:t>
      </w:r>
      <w:hyperlink r:id="rId4" w:history="1">
        <w:r w:rsidRPr="00F17F87">
          <w:rPr>
            <w:rStyle w:val="Hyperlink"/>
          </w:rPr>
          <w:t>Wohnungslose / Obdachlose Österreich 2023| Statista</w:t>
        </w:r>
      </w:hyperlink>
    </w:p>
  </w:footnote>
  <w:footnote w:id="5">
    <w:p w14:paraId="1C3F7BB7" w14:textId="286313CF" w:rsidR="00F17F87" w:rsidRDefault="00F17F87">
      <w:pPr>
        <w:pStyle w:val="Funotentext"/>
      </w:pPr>
      <w:r>
        <w:rPr>
          <w:rStyle w:val="Funotenzeichen"/>
        </w:rPr>
        <w:footnoteRef/>
      </w:r>
      <w:r>
        <w:t xml:space="preserve"> </w:t>
      </w:r>
      <w:hyperlink r:id="rId5" w:history="1">
        <w:r w:rsidRPr="00F17F87">
          <w:rPr>
            <w:rStyle w:val="Hyperlink"/>
          </w:rPr>
          <w:t>Wohnungslose / Obdachlose Österreich 2023| Statista</w:t>
        </w:r>
      </w:hyperlink>
    </w:p>
  </w:footnote>
  <w:footnote w:id="6">
    <w:p w14:paraId="3EDD1472" w14:textId="34FBA20E" w:rsidR="00F16A51" w:rsidRDefault="00F16A51">
      <w:pPr>
        <w:pStyle w:val="Funotentext"/>
      </w:pPr>
      <w:r>
        <w:rPr>
          <w:rStyle w:val="Funotenzeichen"/>
        </w:rPr>
        <w:footnoteRef/>
      </w:r>
      <w:r>
        <w:t xml:space="preserve"> </w:t>
      </w:r>
      <w:hyperlink r:id="rId6" w:history="1">
        <w:r w:rsidR="00022D66" w:rsidRPr="00022D66">
          <w:rPr>
            <w:rStyle w:val="Hyperlink"/>
          </w:rPr>
          <w:t>Wohnen 2024 - Zahlen, Daten und Indikatoren der Wohnstatistik</w:t>
        </w:r>
      </w:hyperlink>
    </w:p>
  </w:footnote>
  <w:footnote w:id="7">
    <w:p w14:paraId="590E2834" w14:textId="086347D8" w:rsidR="007C3CD5" w:rsidRDefault="007C3CD5">
      <w:pPr>
        <w:pStyle w:val="Funotentext"/>
      </w:pPr>
      <w:r>
        <w:rPr>
          <w:rStyle w:val="Funotenzeichen"/>
        </w:rPr>
        <w:footnoteRef/>
      </w:r>
      <w:r>
        <w:t xml:space="preserve"> </w:t>
      </w:r>
      <w:hyperlink r:id="rId7" w:history="1">
        <w:r w:rsidRPr="007C3CD5">
          <w:rPr>
            <w:rStyle w:val="Hyperlink"/>
          </w:rPr>
          <w:t>FSW_Zahlen_Fakten_2024.pdf</w:t>
        </w:r>
      </w:hyperlink>
    </w:p>
  </w:footnote>
  <w:footnote w:id="8">
    <w:p w14:paraId="20CED8AC" w14:textId="5580B220" w:rsidR="003A7F02" w:rsidRDefault="003A7F02">
      <w:pPr>
        <w:pStyle w:val="Funotentext"/>
      </w:pPr>
      <w:r>
        <w:rPr>
          <w:rStyle w:val="Funotenzeichen"/>
        </w:rPr>
        <w:footnoteRef/>
      </w:r>
      <w:r>
        <w:t xml:space="preserve"> </w:t>
      </w:r>
      <w:hyperlink r:id="rId8" w:history="1">
        <w:r w:rsidRPr="003A7F02">
          <w:rPr>
            <w:rStyle w:val="Hyperlink"/>
          </w:rPr>
          <w:t>Wohnen 2024 - Zahlen, Daten und Indikatoren der Wohnstatistik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FF578" w14:textId="6B3A9BF4" w:rsidR="00647AFB" w:rsidRDefault="00647AFB" w:rsidP="00647AFB">
    <w:pPr>
      <w:pStyle w:val="Kopfzeile"/>
      <w:jc w:val="right"/>
    </w:pPr>
    <w:r>
      <w:rPr>
        <w:noProof/>
      </w:rPr>
      <w:drawing>
        <wp:inline distT="0" distB="0" distL="0" distR="0" wp14:anchorId="427DBDD3" wp14:editId="6CE82DED">
          <wp:extent cx="1219200" cy="590550"/>
          <wp:effectExtent l="0" t="0" r="0" b="0"/>
          <wp:docPr id="1430669708" name="Grafik 3" descr="Ein Bild, das Text, Schrift, Grafiken,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9708" name="Grafik 3" descr="Ein Bild, das Text, Schrift, Grafiken, Screenshot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0550"/>
                  </a:xfrm>
                  <a:prstGeom prst="rect">
                    <a:avLst/>
                  </a:prstGeom>
                  <a:noFill/>
                  <a:ln>
                    <a:noFill/>
                  </a:ln>
                </pic:spPr>
              </pic:pic>
            </a:graphicData>
          </a:graphic>
        </wp:inline>
      </w:drawing>
    </w:r>
  </w:p>
  <w:p w14:paraId="454C0B79" w14:textId="77777777" w:rsidR="00647AFB" w:rsidRDefault="00647AFB">
    <w:pPr>
      <w:pStyle w:val="Kopfzeil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95508"/>
    <w:multiLevelType w:val="multilevel"/>
    <w:tmpl w:val="D42C5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ED479C"/>
    <w:multiLevelType w:val="multilevel"/>
    <w:tmpl w:val="EFAC51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F7E7CDC"/>
    <w:multiLevelType w:val="multilevel"/>
    <w:tmpl w:val="BFCA3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715B32"/>
    <w:multiLevelType w:val="multilevel"/>
    <w:tmpl w:val="A41652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33D3D51"/>
    <w:multiLevelType w:val="multilevel"/>
    <w:tmpl w:val="06182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8E608C"/>
    <w:multiLevelType w:val="multilevel"/>
    <w:tmpl w:val="3FFC35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7477FD0"/>
    <w:multiLevelType w:val="multilevel"/>
    <w:tmpl w:val="427AC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9965E9"/>
    <w:multiLevelType w:val="multilevel"/>
    <w:tmpl w:val="F51CFD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0B643E"/>
    <w:multiLevelType w:val="multilevel"/>
    <w:tmpl w:val="B5FC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476187"/>
    <w:multiLevelType w:val="multilevel"/>
    <w:tmpl w:val="8618E9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32BE52AA"/>
    <w:multiLevelType w:val="multilevel"/>
    <w:tmpl w:val="FA063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4F252C"/>
    <w:multiLevelType w:val="multilevel"/>
    <w:tmpl w:val="8CBEE7E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3CBB02A3"/>
    <w:multiLevelType w:val="multilevel"/>
    <w:tmpl w:val="C70A51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43A26565"/>
    <w:multiLevelType w:val="multilevel"/>
    <w:tmpl w:val="32ECEC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454656EB"/>
    <w:multiLevelType w:val="multilevel"/>
    <w:tmpl w:val="85E66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C1548F"/>
    <w:multiLevelType w:val="hybridMultilevel"/>
    <w:tmpl w:val="90A238D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EE300FC"/>
    <w:multiLevelType w:val="multilevel"/>
    <w:tmpl w:val="FEF6BF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60B53A00"/>
    <w:multiLevelType w:val="multilevel"/>
    <w:tmpl w:val="9CE814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496FFB"/>
    <w:multiLevelType w:val="hybridMultilevel"/>
    <w:tmpl w:val="FFFFFFFF"/>
    <w:lvl w:ilvl="0" w:tplc="5C2A4794">
      <w:start w:val="1"/>
      <w:numFmt w:val="bullet"/>
      <w:lvlText w:val=""/>
      <w:lvlJc w:val="left"/>
      <w:pPr>
        <w:ind w:left="720" w:hanging="360"/>
      </w:pPr>
      <w:rPr>
        <w:rFonts w:ascii="Symbol" w:hAnsi="Symbol" w:hint="default"/>
      </w:rPr>
    </w:lvl>
    <w:lvl w:ilvl="1" w:tplc="4A7ABC4E">
      <w:start w:val="1"/>
      <w:numFmt w:val="bullet"/>
      <w:lvlText w:val="o"/>
      <w:lvlJc w:val="left"/>
      <w:pPr>
        <w:ind w:left="1440" w:hanging="360"/>
      </w:pPr>
      <w:rPr>
        <w:rFonts w:ascii="Courier New" w:hAnsi="Courier New" w:hint="default"/>
      </w:rPr>
    </w:lvl>
    <w:lvl w:ilvl="2" w:tplc="A5C4ECE8">
      <w:start w:val="1"/>
      <w:numFmt w:val="bullet"/>
      <w:lvlText w:val=""/>
      <w:lvlJc w:val="left"/>
      <w:pPr>
        <w:ind w:left="2160" w:hanging="360"/>
      </w:pPr>
      <w:rPr>
        <w:rFonts w:ascii="Wingdings" w:hAnsi="Wingdings" w:hint="default"/>
      </w:rPr>
    </w:lvl>
    <w:lvl w:ilvl="3" w:tplc="2C484638">
      <w:start w:val="1"/>
      <w:numFmt w:val="bullet"/>
      <w:lvlText w:val=""/>
      <w:lvlJc w:val="left"/>
      <w:pPr>
        <w:ind w:left="2880" w:hanging="360"/>
      </w:pPr>
      <w:rPr>
        <w:rFonts w:ascii="Symbol" w:hAnsi="Symbol" w:hint="default"/>
      </w:rPr>
    </w:lvl>
    <w:lvl w:ilvl="4" w:tplc="5B3EC95C">
      <w:start w:val="1"/>
      <w:numFmt w:val="bullet"/>
      <w:lvlText w:val="o"/>
      <w:lvlJc w:val="left"/>
      <w:pPr>
        <w:ind w:left="3600" w:hanging="360"/>
      </w:pPr>
      <w:rPr>
        <w:rFonts w:ascii="Courier New" w:hAnsi="Courier New" w:hint="default"/>
      </w:rPr>
    </w:lvl>
    <w:lvl w:ilvl="5" w:tplc="45041E70">
      <w:start w:val="1"/>
      <w:numFmt w:val="bullet"/>
      <w:lvlText w:val=""/>
      <w:lvlJc w:val="left"/>
      <w:pPr>
        <w:ind w:left="4320" w:hanging="360"/>
      </w:pPr>
      <w:rPr>
        <w:rFonts w:ascii="Wingdings" w:hAnsi="Wingdings" w:hint="default"/>
      </w:rPr>
    </w:lvl>
    <w:lvl w:ilvl="6" w:tplc="0B7CFABC">
      <w:start w:val="1"/>
      <w:numFmt w:val="bullet"/>
      <w:lvlText w:val=""/>
      <w:lvlJc w:val="left"/>
      <w:pPr>
        <w:ind w:left="5040" w:hanging="360"/>
      </w:pPr>
      <w:rPr>
        <w:rFonts w:ascii="Symbol" w:hAnsi="Symbol" w:hint="default"/>
      </w:rPr>
    </w:lvl>
    <w:lvl w:ilvl="7" w:tplc="BDB8AFFE">
      <w:start w:val="1"/>
      <w:numFmt w:val="bullet"/>
      <w:lvlText w:val="o"/>
      <w:lvlJc w:val="left"/>
      <w:pPr>
        <w:ind w:left="5760" w:hanging="360"/>
      </w:pPr>
      <w:rPr>
        <w:rFonts w:ascii="Courier New" w:hAnsi="Courier New" w:hint="default"/>
      </w:rPr>
    </w:lvl>
    <w:lvl w:ilvl="8" w:tplc="3AFC36C8">
      <w:start w:val="1"/>
      <w:numFmt w:val="bullet"/>
      <w:lvlText w:val=""/>
      <w:lvlJc w:val="left"/>
      <w:pPr>
        <w:ind w:left="6480" w:hanging="360"/>
      </w:pPr>
      <w:rPr>
        <w:rFonts w:ascii="Wingdings" w:hAnsi="Wingdings" w:hint="default"/>
      </w:rPr>
    </w:lvl>
  </w:abstractNum>
  <w:abstractNum w:abstractNumId="19" w15:restartNumberingAfterBreak="0">
    <w:nsid w:val="70AD6EF1"/>
    <w:multiLevelType w:val="multilevel"/>
    <w:tmpl w:val="A4A271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73EA3A20"/>
    <w:multiLevelType w:val="multilevel"/>
    <w:tmpl w:val="2564DF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E01F23"/>
    <w:multiLevelType w:val="multilevel"/>
    <w:tmpl w:val="746AA7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127283"/>
    <w:multiLevelType w:val="multilevel"/>
    <w:tmpl w:val="95985F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322077477">
    <w:abstractNumId w:val="18"/>
  </w:num>
  <w:num w:numId="2" w16cid:durableId="1548180703">
    <w:abstractNumId w:val="10"/>
  </w:num>
  <w:num w:numId="3" w16cid:durableId="763457947">
    <w:abstractNumId w:val="8"/>
  </w:num>
  <w:num w:numId="4" w16cid:durableId="1358384215">
    <w:abstractNumId w:val="15"/>
  </w:num>
  <w:num w:numId="5" w16cid:durableId="755248243">
    <w:abstractNumId w:val="13"/>
  </w:num>
  <w:num w:numId="6" w16cid:durableId="2095736931">
    <w:abstractNumId w:val="19"/>
  </w:num>
  <w:num w:numId="7" w16cid:durableId="1664241411">
    <w:abstractNumId w:val="17"/>
  </w:num>
  <w:num w:numId="8" w16cid:durableId="1228305293">
    <w:abstractNumId w:val="20"/>
  </w:num>
  <w:num w:numId="9" w16cid:durableId="1804928985">
    <w:abstractNumId w:val="11"/>
  </w:num>
  <w:num w:numId="10" w16cid:durableId="2026860198">
    <w:abstractNumId w:val="3"/>
  </w:num>
  <w:num w:numId="11" w16cid:durableId="1302420521">
    <w:abstractNumId w:val="9"/>
  </w:num>
  <w:num w:numId="12" w16cid:durableId="2053916517">
    <w:abstractNumId w:val="16"/>
  </w:num>
  <w:num w:numId="13" w16cid:durableId="1553468488">
    <w:abstractNumId w:val="12"/>
  </w:num>
  <w:num w:numId="14" w16cid:durableId="856970655">
    <w:abstractNumId w:val="6"/>
  </w:num>
  <w:num w:numId="15" w16cid:durableId="959455216">
    <w:abstractNumId w:val="1"/>
  </w:num>
  <w:num w:numId="16" w16cid:durableId="375933710">
    <w:abstractNumId w:val="22"/>
  </w:num>
  <w:num w:numId="17" w16cid:durableId="2130853738">
    <w:abstractNumId w:val="4"/>
  </w:num>
  <w:num w:numId="18" w16cid:durableId="1255749432">
    <w:abstractNumId w:val="2"/>
  </w:num>
  <w:num w:numId="19" w16cid:durableId="1652565768">
    <w:abstractNumId w:val="7"/>
  </w:num>
  <w:num w:numId="20" w16cid:durableId="152068946">
    <w:abstractNumId w:val="0"/>
  </w:num>
  <w:num w:numId="21" w16cid:durableId="1006903570">
    <w:abstractNumId w:val="5"/>
  </w:num>
  <w:num w:numId="22" w16cid:durableId="215553653">
    <w:abstractNumId w:val="21"/>
  </w:num>
  <w:num w:numId="23" w16cid:durableId="5940078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D356AD"/>
    <w:rsid w:val="00003782"/>
    <w:rsid w:val="00012DD0"/>
    <w:rsid w:val="00015E76"/>
    <w:rsid w:val="00022D66"/>
    <w:rsid w:val="00025D52"/>
    <w:rsid w:val="000318A5"/>
    <w:rsid w:val="0003763C"/>
    <w:rsid w:val="00037D82"/>
    <w:rsid w:val="00072322"/>
    <w:rsid w:val="00077252"/>
    <w:rsid w:val="00084E34"/>
    <w:rsid w:val="00094BF9"/>
    <w:rsid w:val="000A1338"/>
    <w:rsid w:val="000B5F8F"/>
    <w:rsid w:val="000B67C5"/>
    <w:rsid w:val="000C3AEE"/>
    <w:rsid w:val="000D1AA0"/>
    <w:rsid w:val="000D42FA"/>
    <w:rsid w:val="000D73F3"/>
    <w:rsid w:val="000E07FF"/>
    <w:rsid w:val="000E58EA"/>
    <w:rsid w:val="000F28E2"/>
    <w:rsid w:val="000F3620"/>
    <w:rsid w:val="000F5DEC"/>
    <w:rsid w:val="000F7725"/>
    <w:rsid w:val="00117720"/>
    <w:rsid w:val="0012656F"/>
    <w:rsid w:val="001399E4"/>
    <w:rsid w:val="00152826"/>
    <w:rsid w:val="001603E0"/>
    <w:rsid w:val="00161AB6"/>
    <w:rsid w:val="00163BC4"/>
    <w:rsid w:val="00165EF1"/>
    <w:rsid w:val="00167B6A"/>
    <w:rsid w:val="001709BF"/>
    <w:rsid w:val="00180D43"/>
    <w:rsid w:val="001841A4"/>
    <w:rsid w:val="00184BC4"/>
    <w:rsid w:val="0019482C"/>
    <w:rsid w:val="00196D71"/>
    <w:rsid w:val="00197C96"/>
    <w:rsid w:val="001C0A1F"/>
    <w:rsid w:val="001D7575"/>
    <w:rsid w:val="001E1A8C"/>
    <w:rsid w:val="001F0C85"/>
    <w:rsid w:val="00221ED1"/>
    <w:rsid w:val="0022558A"/>
    <w:rsid w:val="00245FD2"/>
    <w:rsid w:val="002564F8"/>
    <w:rsid w:val="0025720A"/>
    <w:rsid w:val="00291E7C"/>
    <w:rsid w:val="002935D8"/>
    <w:rsid w:val="00295083"/>
    <w:rsid w:val="002B69DA"/>
    <w:rsid w:val="002C203F"/>
    <w:rsid w:val="002D7358"/>
    <w:rsid w:val="002E0840"/>
    <w:rsid w:val="002E60A9"/>
    <w:rsid w:val="002F24B6"/>
    <w:rsid w:val="002F7909"/>
    <w:rsid w:val="002F7F1D"/>
    <w:rsid w:val="00301E91"/>
    <w:rsid w:val="0030641E"/>
    <w:rsid w:val="003066E6"/>
    <w:rsid w:val="003145A6"/>
    <w:rsid w:val="00333F5D"/>
    <w:rsid w:val="003617C5"/>
    <w:rsid w:val="0036222A"/>
    <w:rsid w:val="00373E94"/>
    <w:rsid w:val="00391C1A"/>
    <w:rsid w:val="003A7F02"/>
    <w:rsid w:val="003B27BB"/>
    <w:rsid w:val="003B7148"/>
    <w:rsid w:val="003C682A"/>
    <w:rsid w:val="003D33FD"/>
    <w:rsid w:val="003E350B"/>
    <w:rsid w:val="003E6C7C"/>
    <w:rsid w:val="003F13DF"/>
    <w:rsid w:val="003F48A7"/>
    <w:rsid w:val="003F5369"/>
    <w:rsid w:val="004141E8"/>
    <w:rsid w:val="00452FCC"/>
    <w:rsid w:val="00455356"/>
    <w:rsid w:val="00456421"/>
    <w:rsid w:val="00461A59"/>
    <w:rsid w:val="004624C1"/>
    <w:rsid w:val="0046432C"/>
    <w:rsid w:val="0047142E"/>
    <w:rsid w:val="00471669"/>
    <w:rsid w:val="004844A0"/>
    <w:rsid w:val="00485CBB"/>
    <w:rsid w:val="00490072"/>
    <w:rsid w:val="004C0F7F"/>
    <w:rsid w:val="004C1DF6"/>
    <w:rsid w:val="004C47C3"/>
    <w:rsid w:val="004D4581"/>
    <w:rsid w:val="004D5E41"/>
    <w:rsid w:val="004F1F9C"/>
    <w:rsid w:val="005112A9"/>
    <w:rsid w:val="00532664"/>
    <w:rsid w:val="00533B4B"/>
    <w:rsid w:val="005412DD"/>
    <w:rsid w:val="0055CA96"/>
    <w:rsid w:val="00564390"/>
    <w:rsid w:val="005713F8"/>
    <w:rsid w:val="0057300F"/>
    <w:rsid w:val="00573361"/>
    <w:rsid w:val="00576069"/>
    <w:rsid w:val="00576D57"/>
    <w:rsid w:val="00587D56"/>
    <w:rsid w:val="005B676C"/>
    <w:rsid w:val="005C1B58"/>
    <w:rsid w:val="005C3307"/>
    <w:rsid w:val="005C4ED3"/>
    <w:rsid w:val="005D6C4D"/>
    <w:rsid w:val="005E778F"/>
    <w:rsid w:val="00603CA7"/>
    <w:rsid w:val="006102BF"/>
    <w:rsid w:val="0061207B"/>
    <w:rsid w:val="006228AC"/>
    <w:rsid w:val="00622C2C"/>
    <w:rsid w:val="0063785A"/>
    <w:rsid w:val="00640DFB"/>
    <w:rsid w:val="00647AFB"/>
    <w:rsid w:val="00647D11"/>
    <w:rsid w:val="00650CD4"/>
    <w:rsid w:val="0066034B"/>
    <w:rsid w:val="006666E8"/>
    <w:rsid w:val="006727F5"/>
    <w:rsid w:val="00676084"/>
    <w:rsid w:val="00681FC9"/>
    <w:rsid w:val="00684D13"/>
    <w:rsid w:val="00686DD2"/>
    <w:rsid w:val="006927D0"/>
    <w:rsid w:val="006A5178"/>
    <w:rsid w:val="006C0D1F"/>
    <w:rsid w:val="006C5706"/>
    <w:rsid w:val="006D03BA"/>
    <w:rsid w:val="006D3141"/>
    <w:rsid w:val="006D7D2E"/>
    <w:rsid w:val="006E50BB"/>
    <w:rsid w:val="006F4C06"/>
    <w:rsid w:val="006F7750"/>
    <w:rsid w:val="007030F6"/>
    <w:rsid w:val="007131C8"/>
    <w:rsid w:val="00713382"/>
    <w:rsid w:val="00716DE6"/>
    <w:rsid w:val="00723A2F"/>
    <w:rsid w:val="007540F8"/>
    <w:rsid w:val="00780473"/>
    <w:rsid w:val="007B46DD"/>
    <w:rsid w:val="007C3CD5"/>
    <w:rsid w:val="007D09D9"/>
    <w:rsid w:val="007E31A1"/>
    <w:rsid w:val="007E5509"/>
    <w:rsid w:val="007F79C6"/>
    <w:rsid w:val="007F7F1E"/>
    <w:rsid w:val="00803FCF"/>
    <w:rsid w:val="00812CD4"/>
    <w:rsid w:val="0081322E"/>
    <w:rsid w:val="00816886"/>
    <w:rsid w:val="00825A21"/>
    <w:rsid w:val="00833CE5"/>
    <w:rsid w:val="00842B0E"/>
    <w:rsid w:val="00845151"/>
    <w:rsid w:val="00845158"/>
    <w:rsid w:val="008463AB"/>
    <w:rsid w:val="00854FD4"/>
    <w:rsid w:val="00857C7D"/>
    <w:rsid w:val="00881B6E"/>
    <w:rsid w:val="008839F4"/>
    <w:rsid w:val="008948AE"/>
    <w:rsid w:val="00896F06"/>
    <w:rsid w:val="008A197A"/>
    <w:rsid w:val="008C1F7E"/>
    <w:rsid w:val="008C60C1"/>
    <w:rsid w:val="008D16AF"/>
    <w:rsid w:val="008E0736"/>
    <w:rsid w:val="008E2F8F"/>
    <w:rsid w:val="008F394B"/>
    <w:rsid w:val="008F4D73"/>
    <w:rsid w:val="00902325"/>
    <w:rsid w:val="009131E7"/>
    <w:rsid w:val="009248A4"/>
    <w:rsid w:val="009313E9"/>
    <w:rsid w:val="00966D21"/>
    <w:rsid w:val="009761F8"/>
    <w:rsid w:val="009B1CB3"/>
    <w:rsid w:val="009C19BA"/>
    <w:rsid w:val="009D1E8C"/>
    <w:rsid w:val="009D5590"/>
    <w:rsid w:val="009F580D"/>
    <w:rsid w:val="00A016E0"/>
    <w:rsid w:val="00A02A45"/>
    <w:rsid w:val="00A11346"/>
    <w:rsid w:val="00A234C9"/>
    <w:rsid w:val="00A3007C"/>
    <w:rsid w:val="00A3709B"/>
    <w:rsid w:val="00A51786"/>
    <w:rsid w:val="00A542BE"/>
    <w:rsid w:val="00A70F3B"/>
    <w:rsid w:val="00A962CD"/>
    <w:rsid w:val="00AA4680"/>
    <w:rsid w:val="00AB10C1"/>
    <w:rsid w:val="00AB2FFD"/>
    <w:rsid w:val="00AB3D01"/>
    <w:rsid w:val="00AD17B4"/>
    <w:rsid w:val="00AF045C"/>
    <w:rsid w:val="00B006FE"/>
    <w:rsid w:val="00B054B1"/>
    <w:rsid w:val="00B10BAD"/>
    <w:rsid w:val="00B157DB"/>
    <w:rsid w:val="00B26123"/>
    <w:rsid w:val="00B33CCD"/>
    <w:rsid w:val="00B82D65"/>
    <w:rsid w:val="00BA257C"/>
    <w:rsid w:val="00BA4514"/>
    <w:rsid w:val="00BA4BEF"/>
    <w:rsid w:val="00BB02DC"/>
    <w:rsid w:val="00BB7E76"/>
    <w:rsid w:val="00BC23FF"/>
    <w:rsid w:val="00BC745A"/>
    <w:rsid w:val="00BD3D73"/>
    <w:rsid w:val="00BD455D"/>
    <w:rsid w:val="00BE5275"/>
    <w:rsid w:val="00BE6F92"/>
    <w:rsid w:val="00BE75DC"/>
    <w:rsid w:val="00BF2354"/>
    <w:rsid w:val="00BF6616"/>
    <w:rsid w:val="00BF71A0"/>
    <w:rsid w:val="00C0669A"/>
    <w:rsid w:val="00C06E8F"/>
    <w:rsid w:val="00C10ABF"/>
    <w:rsid w:val="00C14DC5"/>
    <w:rsid w:val="00C401F2"/>
    <w:rsid w:val="00C45AF2"/>
    <w:rsid w:val="00C51040"/>
    <w:rsid w:val="00C537F2"/>
    <w:rsid w:val="00C5667A"/>
    <w:rsid w:val="00C77804"/>
    <w:rsid w:val="00C83E42"/>
    <w:rsid w:val="00C922A4"/>
    <w:rsid w:val="00CA2CB2"/>
    <w:rsid w:val="00CD35F1"/>
    <w:rsid w:val="00CD4F0A"/>
    <w:rsid w:val="00CE0067"/>
    <w:rsid w:val="00CF1BF8"/>
    <w:rsid w:val="00CF5F32"/>
    <w:rsid w:val="00D078C4"/>
    <w:rsid w:val="00D07B11"/>
    <w:rsid w:val="00D15945"/>
    <w:rsid w:val="00D27394"/>
    <w:rsid w:val="00D317F9"/>
    <w:rsid w:val="00D44C52"/>
    <w:rsid w:val="00D46CA3"/>
    <w:rsid w:val="00D51F15"/>
    <w:rsid w:val="00D529F6"/>
    <w:rsid w:val="00D84659"/>
    <w:rsid w:val="00D95269"/>
    <w:rsid w:val="00DA2523"/>
    <w:rsid w:val="00DE5469"/>
    <w:rsid w:val="00DE5619"/>
    <w:rsid w:val="00DF21D6"/>
    <w:rsid w:val="00DF5A43"/>
    <w:rsid w:val="00DF5C94"/>
    <w:rsid w:val="00E1409A"/>
    <w:rsid w:val="00E33EF8"/>
    <w:rsid w:val="00E47A16"/>
    <w:rsid w:val="00E6246E"/>
    <w:rsid w:val="00E62D29"/>
    <w:rsid w:val="00E66F39"/>
    <w:rsid w:val="00E7003B"/>
    <w:rsid w:val="00E77287"/>
    <w:rsid w:val="00E913F2"/>
    <w:rsid w:val="00E96175"/>
    <w:rsid w:val="00E96E83"/>
    <w:rsid w:val="00E97960"/>
    <w:rsid w:val="00EA0056"/>
    <w:rsid w:val="00EB4E7D"/>
    <w:rsid w:val="00EC537F"/>
    <w:rsid w:val="00ED052E"/>
    <w:rsid w:val="00EF1DDC"/>
    <w:rsid w:val="00EF2808"/>
    <w:rsid w:val="00EF6AD7"/>
    <w:rsid w:val="00F0673E"/>
    <w:rsid w:val="00F11180"/>
    <w:rsid w:val="00F16A51"/>
    <w:rsid w:val="00F17F87"/>
    <w:rsid w:val="00F35289"/>
    <w:rsid w:val="00F40326"/>
    <w:rsid w:val="00F554E2"/>
    <w:rsid w:val="00F83F92"/>
    <w:rsid w:val="00F8400D"/>
    <w:rsid w:val="00F90154"/>
    <w:rsid w:val="00FB713E"/>
    <w:rsid w:val="00FB7BE4"/>
    <w:rsid w:val="00FE5074"/>
    <w:rsid w:val="00FF2E23"/>
    <w:rsid w:val="00FF49A5"/>
    <w:rsid w:val="018E0B78"/>
    <w:rsid w:val="0257A36D"/>
    <w:rsid w:val="028C48C0"/>
    <w:rsid w:val="040F631E"/>
    <w:rsid w:val="05D41B18"/>
    <w:rsid w:val="0602DEF7"/>
    <w:rsid w:val="06EC6CD1"/>
    <w:rsid w:val="07AFB40C"/>
    <w:rsid w:val="08A683B0"/>
    <w:rsid w:val="09C054E5"/>
    <w:rsid w:val="0A156E9C"/>
    <w:rsid w:val="0A1F70EF"/>
    <w:rsid w:val="0A259E48"/>
    <w:rsid w:val="0A5C8283"/>
    <w:rsid w:val="0A81635B"/>
    <w:rsid w:val="0B3582EA"/>
    <w:rsid w:val="0B757AB7"/>
    <w:rsid w:val="0C154BEF"/>
    <w:rsid w:val="0C20DA72"/>
    <w:rsid w:val="0D56FBB1"/>
    <w:rsid w:val="0DDEC17B"/>
    <w:rsid w:val="0E926FFE"/>
    <w:rsid w:val="0ED669AD"/>
    <w:rsid w:val="0F71AE9A"/>
    <w:rsid w:val="10D6F2D4"/>
    <w:rsid w:val="11838A5B"/>
    <w:rsid w:val="1213B87E"/>
    <w:rsid w:val="1271CD7F"/>
    <w:rsid w:val="12A0FA10"/>
    <w:rsid w:val="13E7D1D4"/>
    <w:rsid w:val="1410FC10"/>
    <w:rsid w:val="144DBB61"/>
    <w:rsid w:val="149C5957"/>
    <w:rsid w:val="1540D5C1"/>
    <w:rsid w:val="163A237E"/>
    <w:rsid w:val="16A3FB4E"/>
    <w:rsid w:val="171BBC15"/>
    <w:rsid w:val="17EEC9E2"/>
    <w:rsid w:val="18259B2B"/>
    <w:rsid w:val="19BDF3C7"/>
    <w:rsid w:val="1A27A1AE"/>
    <w:rsid w:val="1BD356AD"/>
    <w:rsid w:val="1C0BD433"/>
    <w:rsid w:val="1C998FDC"/>
    <w:rsid w:val="1CA7E872"/>
    <w:rsid w:val="1D91E131"/>
    <w:rsid w:val="1DB8AFD0"/>
    <w:rsid w:val="1E3954D6"/>
    <w:rsid w:val="1E942C28"/>
    <w:rsid w:val="1EC3888E"/>
    <w:rsid w:val="1EC3C1D6"/>
    <w:rsid w:val="1F3B13F4"/>
    <w:rsid w:val="201431A2"/>
    <w:rsid w:val="204B912E"/>
    <w:rsid w:val="21065316"/>
    <w:rsid w:val="21986FAE"/>
    <w:rsid w:val="21AE5C21"/>
    <w:rsid w:val="22F178A6"/>
    <w:rsid w:val="23DF8AE3"/>
    <w:rsid w:val="23E3CCF4"/>
    <w:rsid w:val="24F2D67F"/>
    <w:rsid w:val="25321A24"/>
    <w:rsid w:val="26359E50"/>
    <w:rsid w:val="273EC3EE"/>
    <w:rsid w:val="28E3D9BE"/>
    <w:rsid w:val="292A5778"/>
    <w:rsid w:val="2962F085"/>
    <w:rsid w:val="2A4F3981"/>
    <w:rsid w:val="2B9BF66F"/>
    <w:rsid w:val="2D69B432"/>
    <w:rsid w:val="2DE68117"/>
    <w:rsid w:val="2E338D98"/>
    <w:rsid w:val="2F770E04"/>
    <w:rsid w:val="2FF471EF"/>
    <w:rsid w:val="313540E9"/>
    <w:rsid w:val="313F27E6"/>
    <w:rsid w:val="32171278"/>
    <w:rsid w:val="32F97213"/>
    <w:rsid w:val="3301B9ED"/>
    <w:rsid w:val="3371E40C"/>
    <w:rsid w:val="34179E3D"/>
    <w:rsid w:val="350CD27F"/>
    <w:rsid w:val="354A4F7E"/>
    <w:rsid w:val="357F51D6"/>
    <w:rsid w:val="37021F8F"/>
    <w:rsid w:val="372DE5FE"/>
    <w:rsid w:val="374F43FB"/>
    <w:rsid w:val="379CCEDF"/>
    <w:rsid w:val="37A494E6"/>
    <w:rsid w:val="380F9CF4"/>
    <w:rsid w:val="38748723"/>
    <w:rsid w:val="38CCDE7A"/>
    <w:rsid w:val="3A190ED3"/>
    <w:rsid w:val="3BA93BC5"/>
    <w:rsid w:val="3BCD6290"/>
    <w:rsid w:val="3CBCC145"/>
    <w:rsid w:val="3DF2D79B"/>
    <w:rsid w:val="3E917253"/>
    <w:rsid w:val="3EDF57BD"/>
    <w:rsid w:val="4104488A"/>
    <w:rsid w:val="413AFEF1"/>
    <w:rsid w:val="41FB326C"/>
    <w:rsid w:val="426528F0"/>
    <w:rsid w:val="440DAE8F"/>
    <w:rsid w:val="493BEB27"/>
    <w:rsid w:val="4A25F8F9"/>
    <w:rsid w:val="4BF60D4B"/>
    <w:rsid w:val="4C11393B"/>
    <w:rsid w:val="4CDB9C9C"/>
    <w:rsid w:val="4DB3421E"/>
    <w:rsid w:val="4DBC208C"/>
    <w:rsid w:val="4E347533"/>
    <w:rsid w:val="4F23BC87"/>
    <w:rsid w:val="4F2B88CF"/>
    <w:rsid w:val="502FD090"/>
    <w:rsid w:val="51E8F090"/>
    <w:rsid w:val="5203881F"/>
    <w:rsid w:val="56368D8F"/>
    <w:rsid w:val="56EA0326"/>
    <w:rsid w:val="57F2CCCA"/>
    <w:rsid w:val="57FA4BF4"/>
    <w:rsid w:val="57FBE9F4"/>
    <w:rsid w:val="57FE5637"/>
    <w:rsid w:val="5872848D"/>
    <w:rsid w:val="58728531"/>
    <w:rsid w:val="59294612"/>
    <w:rsid w:val="5A2CBCF1"/>
    <w:rsid w:val="5B265BC0"/>
    <w:rsid w:val="5B5BC500"/>
    <w:rsid w:val="5B63EFE5"/>
    <w:rsid w:val="5BBC4CFF"/>
    <w:rsid w:val="5BBEAA60"/>
    <w:rsid w:val="5C1DE5CF"/>
    <w:rsid w:val="5C3ECAC1"/>
    <w:rsid w:val="5D6E1144"/>
    <w:rsid w:val="5F6696AF"/>
    <w:rsid w:val="5FE9C1EB"/>
    <w:rsid w:val="5FEBAB75"/>
    <w:rsid w:val="60BCDB6A"/>
    <w:rsid w:val="60E762AA"/>
    <w:rsid w:val="61258A5D"/>
    <w:rsid w:val="613937E7"/>
    <w:rsid w:val="61F3FA97"/>
    <w:rsid w:val="624F0020"/>
    <w:rsid w:val="62EE59AC"/>
    <w:rsid w:val="6371835D"/>
    <w:rsid w:val="64F38138"/>
    <w:rsid w:val="66651694"/>
    <w:rsid w:val="6722C748"/>
    <w:rsid w:val="67B9C3B9"/>
    <w:rsid w:val="683329E3"/>
    <w:rsid w:val="68CADD86"/>
    <w:rsid w:val="6962F2CF"/>
    <w:rsid w:val="697A2691"/>
    <w:rsid w:val="6AD8B4E4"/>
    <w:rsid w:val="6B4026A5"/>
    <w:rsid w:val="6B910B6E"/>
    <w:rsid w:val="6BEF2075"/>
    <w:rsid w:val="6C9C65D0"/>
    <w:rsid w:val="6C9E971F"/>
    <w:rsid w:val="6CA306C9"/>
    <w:rsid w:val="6D097524"/>
    <w:rsid w:val="6D61ADED"/>
    <w:rsid w:val="6DDC3D78"/>
    <w:rsid w:val="6E144A8E"/>
    <w:rsid w:val="6E69CF03"/>
    <w:rsid w:val="6EC6BFF4"/>
    <w:rsid w:val="6ECE0C3F"/>
    <w:rsid w:val="6EE83F9A"/>
    <w:rsid w:val="6F4581CC"/>
    <w:rsid w:val="6F573B77"/>
    <w:rsid w:val="706383DC"/>
    <w:rsid w:val="7199767E"/>
    <w:rsid w:val="72A2AA24"/>
    <w:rsid w:val="72CAD365"/>
    <w:rsid w:val="72E765A6"/>
    <w:rsid w:val="730BE530"/>
    <w:rsid w:val="73406451"/>
    <w:rsid w:val="743EEF00"/>
    <w:rsid w:val="75D0A74B"/>
    <w:rsid w:val="7607EEEC"/>
    <w:rsid w:val="76975791"/>
    <w:rsid w:val="77594FD9"/>
    <w:rsid w:val="78714E6C"/>
    <w:rsid w:val="7977956A"/>
    <w:rsid w:val="7A8F6432"/>
    <w:rsid w:val="7AEBC7F7"/>
    <w:rsid w:val="7B850D38"/>
    <w:rsid w:val="7BE18858"/>
    <w:rsid w:val="7C919FD1"/>
    <w:rsid w:val="7CA23988"/>
    <w:rsid w:val="7CA79D26"/>
    <w:rsid w:val="7CC6B139"/>
    <w:rsid w:val="7D310BAA"/>
    <w:rsid w:val="7D5B9809"/>
    <w:rsid w:val="7E1C38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356AD"/>
  <w15:chartTrackingRefBased/>
  <w15:docId w15:val="{BBA57D22-FC61-40DA-8876-59CC5D828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rsid w:val="2DE681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3B7148"/>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2DE68117"/>
    <w:pPr>
      <w:ind w:left="720"/>
      <w:contextualSpacing/>
    </w:pPr>
  </w:style>
  <w:style w:type="character" w:styleId="Hyperlink">
    <w:name w:val="Hyperlink"/>
    <w:basedOn w:val="Absatz-Standardschriftart"/>
    <w:uiPriority w:val="99"/>
    <w:unhideWhenUsed/>
    <w:rsid w:val="2DE68117"/>
    <w:rPr>
      <w:color w:val="467886"/>
      <w:u w:val="single"/>
    </w:rPr>
  </w:style>
  <w:style w:type="character" w:customStyle="1" w:styleId="berschrift2Zchn">
    <w:name w:val="Überschrift 2 Zchn"/>
    <w:basedOn w:val="Absatz-Standardschriftart"/>
    <w:link w:val="berschrift2"/>
    <w:uiPriority w:val="9"/>
    <w:semiHidden/>
    <w:rsid w:val="003B7148"/>
    <w:rPr>
      <w:rFonts w:asciiTheme="majorHAnsi" w:eastAsiaTheme="majorEastAsia" w:hAnsiTheme="majorHAnsi" w:cstheme="majorBidi"/>
      <w:color w:val="0F4761" w:themeColor="accent1" w:themeShade="BF"/>
      <w:sz w:val="26"/>
      <w:szCs w:val="26"/>
    </w:rPr>
  </w:style>
  <w:style w:type="paragraph" w:styleId="StandardWeb">
    <w:name w:val="Normal (Web)"/>
    <w:basedOn w:val="Standard"/>
    <w:uiPriority w:val="99"/>
    <w:unhideWhenUsed/>
    <w:rsid w:val="003B7148"/>
    <w:pPr>
      <w:spacing w:before="100" w:beforeAutospacing="1" w:after="100" w:afterAutospacing="1" w:line="240" w:lineRule="auto"/>
    </w:pPr>
    <w:rPr>
      <w:rFonts w:ascii="Times New Roman" w:eastAsia="Times New Roman" w:hAnsi="Times New Roman" w:cs="Times New Roman"/>
      <w:lang w:val="de-AT" w:eastAsia="de-DE"/>
    </w:rPr>
  </w:style>
  <w:style w:type="character" w:styleId="Fett">
    <w:name w:val="Strong"/>
    <w:basedOn w:val="Absatz-Standardschriftart"/>
    <w:uiPriority w:val="22"/>
    <w:qFormat/>
    <w:rsid w:val="003B7148"/>
    <w:rPr>
      <w:b/>
      <w:bCs/>
    </w:rPr>
  </w:style>
  <w:style w:type="character" w:styleId="Hervorhebung">
    <w:name w:val="Emphasis"/>
    <w:basedOn w:val="Absatz-Standardschriftart"/>
    <w:uiPriority w:val="20"/>
    <w:qFormat/>
    <w:rsid w:val="003B7148"/>
    <w:rPr>
      <w:i/>
      <w:iCs/>
    </w:rPr>
  </w:style>
  <w:style w:type="character" w:styleId="NichtaufgelsteErwhnung">
    <w:name w:val="Unresolved Mention"/>
    <w:basedOn w:val="Absatz-Standardschriftart"/>
    <w:uiPriority w:val="99"/>
    <w:semiHidden/>
    <w:unhideWhenUsed/>
    <w:rsid w:val="00333F5D"/>
    <w:rPr>
      <w:color w:val="605E5C"/>
      <w:shd w:val="clear" w:color="auto" w:fill="E1DFDD"/>
    </w:rPr>
  </w:style>
  <w:style w:type="paragraph" w:styleId="Kopfzeile">
    <w:name w:val="header"/>
    <w:basedOn w:val="Standard"/>
    <w:link w:val="KopfzeileZchn"/>
    <w:uiPriority w:val="99"/>
    <w:unhideWhenUsed/>
    <w:rsid w:val="00647A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47AFB"/>
  </w:style>
  <w:style w:type="paragraph" w:styleId="Fuzeile">
    <w:name w:val="footer"/>
    <w:basedOn w:val="Standard"/>
    <w:link w:val="FuzeileZchn"/>
    <w:uiPriority w:val="99"/>
    <w:unhideWhenUsed/>
    <w:rsid w:val="00647A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7AFB"/>
  </w:style>
  <w:style w:type="paragraph" w:styleId="berarbeitung">
    <w:name w:val="Revision"/>
    <w:hidden/>
    <w:uiPriority w:val="99"/>
    <w:semiHidden/>
    <w:rsid w:val="005412DD"/>
    <w:pPr>
      <w:spacing w:after="0" w:line="240" w:lineRule="auto"/>
    </w:pPr>
  </w:style>
  <w:style w:type="table" w:styleId="Tabellenraster">
    <w:name w:val="Table Grid"/>
    <w:basedOn w:val="NormaleTabelle"/>
    <w:uiPriority w:val="39"/>
    <w:rsid w:val="00F35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uiPriority w:val="99"/>
    <w:semiHidden/>
    <w:unhideWhenUsed/>
    <w:rsid w:val="3A190ED3"/>
    <w:pPr>
      <w:spacing w:after="0" w:line="240" w:lineRule="auto"/>
    </w:pPr>
    <w:rPr>
      <w:sz w:val="20"/>
      <w:szCs w:val="20"/>
    </w:rPr>
  </w:style>
  <w:style w:type="character" w:styleId="Funotenzeichen">
    <w:name w:val="footnote reference"/>
    <w:basedOn w:val="Absatz-Standardschriftart"/>
    <w:uiPriority w:val="99"/>
    <w:semiHidden/>
    <w:unhideWhenUsed/>
    <w:rPr>
      <w:vertAlign w:val="superscript"/>
    </w:rPr>
  </w:style>
  <w:style w:type="character" w:styleId="Kommentarzeichen">
    <w:name w:val="annotation reference"/>
    <w:basedOn w:val="Absatz-Standardschriftart"/>
    <w:uiPriority w:val="99"/>
    <w:semiHidden/>
    <w:unhideWhenUsed/>
    <w:rsid w:val="00A51786"/>
    <w:rPr>
      <w:sz w:val="16"/>
      <w:szCs w:val="16"/>
    </w:rPr>
  </w:style>
  <w:style w:type="paragraph" w:styleId="Kommentartext">
    <w:name w:val="annotation text"/>
    <w:basedOn w:val="Standard"/>
    <w:link w:val="KommentartextZchn"/>
    <w:uiPriority w:val="99"/>
    <w:unhideWhenUsed/>
    <w:rsid w:val="00A51786"/>
    <w:pPr>
      <w:spacing w:line="240" w:lineRule="auto"/>
    </w:pPr>
    <w:rPr>
      <w:sz w:val="20"/>
      <w:szCs w:val="20"/>
    </w:rPr>
  </w:style>
  <w:style w:type="character" w:customStyle="1" w:styleId="KommentartextZchn">
    <w:name w:val="Kommentartext Zchn"/>
    <w:basedOn w:val="Absatz-Standardschriftart"/>
    <w:link w:val="Kommentartext"/>
    <w:uiPriority w:val="99"/>
    <w:rsid w:val="00A51786"/>
    <w:rPr>
      <w:sz w:val="20"/>
      <w:szCs w:val="20"/>
    </w:rPr>
  </w:style>
  <w:style w:type="paragraph" w:styleId="Kommentarthema">
    <w:name w:val="annotation subject"/>
    <w:basedOn w:val="Kommentartext"/>
    <w:next w:val="Kommentartext"/>
    <w:link w:val="KommentarthemaZchn"/>
    <w:uiPriority w:val="99"/>
    <w:semiHidden/>
    <w:unhideWhenUsed/>
    <w:rsid w:val="00A51786"/>
    <w:rPr>
      <w:b/>
      <w:bCs/>
    </w:rPr>
  </w:style>
  <w:style w:type="character" w:customStyle="1" w:styleId="KommentarthemaZchn">
    <w:name w:val="Kommentarthema Zchn"/>
    <w:basedOn w:val="KommentartextZchn"/>
    <w:link w:val="Kommentarthema"/>
    <w:uiPriority w:val="99"/>
    <w:semiHidden/>
    <w:rsid w:val="00A51786"/>
    <w:rPr>
      <w:b/>
      <w:bCs/>
      <w:sz w:val="20"/>
      <w:szCs w:val="20"/>
    </w:rPr>
  </w:style>
  <w:style w:type="character" w:styleId="BesuchterLink">
    <w:name w:val="FollowedHyperlink"/>
    <w:basedOn w:val="Absatz-Standardschriftart"/>
    <w:uiPriority w:val="99"/>
    <w:semiHidden/>
    <w:unhideWhenUsed/>
    <w:rsid w:val="004564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puntschart@yield.a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lahacek@vinzirast.at" TargetMode="Externa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nzirast.at/"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statistik.at/fileadmin/publications/Wohnen_2024_Web-barrierefrei.pdf" TargetMode="External"/><Relationship Id="rId3" Type="http://schemas.openxmlformats.org/officeDocument/2006/relationships/hyperlink" Target="https://www.laenderdaten.info/Europa/Oesterreich/bevoelkerungswachstum.php" TargetMode="External"/><Relationship Id="rId7" Type="http://schemas.openxmlformats.org/officeDocument/2006/relationships/hyperlink" Target="https://geschaeftsbericht.fsw.at/user/downloads/2024/FSW_Zahlen_Fakten_2024.pdf?utm_source=chatgpt.com" TargetMode="External"/><Relationship Id="rId2" Type="http://schemas.openxmlformats.org/officeDocument/2006/relationships/hyperlink" Target="https://www.statistik.at/fileadmin/publications/Wohnen_2024_Web-barrierefrei.pdf?utm_source=chatgpt.com" TargetMode="External"/><Relationship Id="rId1" Type="http://schemas.openxmlformats.org/officeDocument/2006/relationships/hyperlink" Target="https://www.statistik.at/fileadmin/publications/Wohnen_2024_Web-barrierefrei.pdf" TargetMode="External"/><Relationship Id="rId6" Type="http://schemas.openxmlformats.org/officeDocument/2006/relationships/hyperlink" Target="https://www.statistik.at/fileadmin/publications/Wohnen_2024_Web-barrierefrei.pdf" TargetMode="External"/><Relationship Id="rId5" Type="http://schemas.openxmlformats.org/officeDocument/2006/relationships/hyperlink" Target="https://de.statista.com/statistik/daten/studie/958894/umfrage/wohnungslose-in-oesterreich/" TargetMode="External"/><Relationship Id="rId4" Type="http://schemas.openxmlformats.org/officeDocument/2006/relationships/hyperlink" Target="https://de.statista.com/statistik/daten/studie/958894/umfrage/wohnungslose-in-oesterrei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d5ef73e-cc33-426b-a258-d2a543355db1" xsi:nil="true"/>
    <lcf76f155ced4ddcb4097134ff3c332f xmlns="a3baeb5e-806f-4e76-927f-1367de9109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AB17B1AC42CA540A122C3990E860E99" ma:contentTypeVersion="19" ma:contentTypeDescription="Ein neues Dokument erstellen." ma:contentTypeScope="" ma:versionID="d597c8afdff4ef1e303d548873ed0d69">
  <xsd:schema xmlns:xsd="http://www.w3.org/2001/XMLSchema" xmlns:xs="http://www.w3.org/2001/XMLSchema" xmlns:p="http://schemas.microsoft.com/office/2006/metadata/properties" xmlns:ns2="a3baeb5e-806f-4e76-927f-1367de91093c" xmlns:ns3="ed5ef73e-cc33-426b-a258-d2a543355db1" targetNamespace="http://schemas.microsoft.com/office/2006/metadata/properties" ma:root="true" ma:fieldsID="bb89141e9372ed529ec23dcab7617f6e" ns2:_="" ns3:_="">
    <xsd:import namespace="a3baeb5e-806f-4e76-927f-1367de91093c"/>
    <xsd:import namespace="ed5ef73e-cc33-426b-a258-d2a543355d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aeb5e-806f-4e76-927f-1367de9109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82704b4-ce6a-4d67-a0b7-4e88a80c13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5ef73e-cc33-426b-a258-d2a543355db1"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95c71401-67d2-40eb-bfa6-982b39a7b216}" ma:internalName="TaxCatchAll" ma:showField="CatchAllData" ma:web="ed5ef73e-cc33-426b-a258-d2a543355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D6D003-073D-45F3-BF0C-55BA064CA765}">
  <ds:schemaRefs>
    <ds:schemaRef ds:uri="http://schemas.microsoft.com/office/2006/metadata/properties"/>
    <ds:schemaRef ds:uri="http://schemas.microsoft.com/office/infopath/2007/PartnerControls"/>
    <ds:schemaRef ds:uri="ed5ef73e-cc33-426b-a258-d2a543355db1"/>
    <ds:schemaRef ds:uri="a3baeb5e-806f-4e76-927f-1367de91093c"/>
  </ds:schemaRefs>
</ds:datastoreItem>
</file>

<file path=customXml/itemProps2.xml><?xml version="1.0" encoding="utf-8"?>
<ds:datastoreItem xmlns:ds="http://schemas.openxmlformats.org/officeDocument/2006/customXml" ds:itemID="{AAA5FC38-EBF5-411F-A318-BD9F59134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aeb5e-806f-4e76-927f-1367de91093c"/>
    <ds:schemaRef ds:uri="ed5ef73e-cc33-426b-a258-d2a543355d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661C84-8586-4467-81F8-46411F5994E3}">
  <ds:schemaRefs>
    <ds:schemaRef ds:uri="http://schemas.openxmlformats.org/officeDocument/2006/bibliography"/>
  </ds:schemaRefs>
</ds:datastoreItem>
</file>

<file path=customXml/itemProps4.xml><?xml version="1.0" encoding="utf-8"?>
<ds:datastoreItem xmlns:ds="http://schemas.openxmlformats.org/officeDocument/2006/customXml" ds:itemID="{E75517F3-983B-4F2F-9234-407BF10726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814</Words>
  <Characters>5133</Characters>
  <Application>Microsoft Office Word</Application>
  <DocSecurity>0</DocSecurity>
  <Lines>42</Lines>
  <Paragraphs>11</Paragraphs>
  <ScaleCrop>false</ScaleCrop>
  <Company/>
  <LinksUpToDate>false</LinksUpToDate>
  <CharactersWithSpaces>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Neuber</dc:creator>
  <cp:keywords/>
  <dc:description/>
  <cp:lastModifiedBy>Silvia Blahacek</cp:lastModifiedBy>
  <cp:revision>149</cp:revision>
  <dcterms:created xsi:type="dcterms:W3CDTF">2025-09-15T13:45:00Z</dcterms:created>
  <dcterms:modified xsi:type="dcterms:W3CDTF">2026-04-27T10:12:00Z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0x010100FAB17B1AC42CA540A122C3990E860E99</vt:lpwstr>
  </property>
  <property fmtid="{D5CDD505-2E9C-101B-9397-08002B2CF9AE}" pid="3" name="MediaServiceImageTags">
    <vt:lpwstr/>
  </property>
</Properties>
</file>